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455" w:rsidRPr="00DC44FF" w:rsidRDefault="00B86C25">
      <w:pPr>
        <w:spacing w:before="1600"/>
        <w:jc w:val="center"/>
        <w:rPr>
          <w:sz w:val="72"/>
          <w:szCs w:val="72"/>
        </w:rPr>
      </w:pPr>
      <w:r w:rsidRPr="00DC44FF">
        <w:rPr>
          <w:b/>
          <w:sz w:val="72"/>
          <w:szCs w:val="72"/>
        </w:rPr>
        <w:t>SİİRT ÜNİVERSİTESİ</w:t>
      </w:r>
    </w:p>
    <w:p w:rsidR="00567455" w:rsidRPr="00DC44FF" w:rsidRDefault="00B86C25">
      <w:pPr>
        <w:jc w:val="center"/>
        <w:rPr>
          <w:sz w:val="72"/>
          <w:szCs w:val="72"/>
        </w:rPr>
      </w:pPr>
      <w:r w:rsidRPr="00DC44FF">
        <w:rPr>
          <w:sz w:val="72"/>
          <w:szCs w:val="72"/>
        </w:rPr>
        <w:t>EĞİTİM FAKÜLTESİ</w:t>
      </w:r>
    </w:p>
    <w:p w:rsidR="00567455" w:rsidRDefault="00B86C25" w:rsidP="00916477">
      <w:pPr>
        <w:pStyle w:val="KonuBal"/>
        <w:spacing w:before="1600"/>
        <w:jc w:val="center"/>
      </w:pPr>
      <w:r>
        <w:t>ÖĞRE</w:t>
      </w:r>
      <w:bookmarkStart w:id="0" w:name="_GoBack"/>
      <w:bookmarkEnd w:id="0"/>
      <w:r>
        <w:t>NCİ REHBERİ</w:t>
      </w:r>
    </w:p>
    <w:p w:rsidR="00567455" w:rsidRDefault="00B86C25" w:rsidP="00916477">
      <w:pPr>
        <w:spacing w:before="400"/>
        <w:jc w:val="center"/>
      </w:pPr>
      <w:r>
        <w:t>Eğitim Fakültesi öğrencileri için kayıt, ders, sınav ve destek hizmetleri başvuru rehberi</w:t>
      </w:r>
    </w:p>
    <w:p w:rsidR="00916477" w:rsidRDefault="00916477" w:rsidP="00916477">
      <w:pPr>
        <w:pStyle w:val="Small"/>
        <w:spacing w:before="1400"/>
        <w:jc w:val="center"/>
      </w:pPr>
    </w:p>
    <w:p w:rsidR="00916477" w:rsidRDefault="00916477" w:rsidP="00916477">
      <w:pPr>
        <w:pStyle w:val="Small"/>
        <w:spacing w:before="1400"/>
        <w:jc w:val="center"/>
      </w:pPr>
    </w:p>
    <w:p w:rsidR="00916477" w:rsidRDefault="00916477" w:rsidP="00916477">
      <w:pPr>
        <w:pStyle w:val="Small"/>
        <w:spacing w:before="1400"/>
        <w:jc w:val="center"/>
      </w:pPr>
    </w:p>
    <w:p w:rsidR="00567455" w:rsidRDefault="00916477" w:rsidP="00916477">
      <w:pPr>
        <w:pStyle w:val="Small"/>
        <w:spacing w:before="1400"/>
        <w:jc w:val="center"/>
      </w:pPr>
      <w:r>
        <w:t>Sürüm 2</w:t>
      </w:r>
      <w:r w:rsidR="00B86C25">
        <w:t>.0 · 17 Eylül 2026 Siirt Üniversitesi Eğitim Fakültesi</w:t>
      </w:r>
    </w:p>
    <w:p w:rsidR="00567455" w:rsidRDefault="00B86C25" w:rsidP="00916477">
      <w:pPr>
        <w:pStyle w:val="Small"/>
        <w:jc w:val="center"/>
      </w:pPr>
      <w:r>
        <w:t>0 (484) 212 11 10 · egitiminfo@siirt.edu.tr</w:t>
      </w:r>
    </w:p>
    <w:p w:rsidR="00567455" w:rsidRDefault="00F96F69" w:rsidP="00916477">
      <w:pPr>
        <w:pStyle w:val="Small"/>
        <w:jc w:val="center"/>
      </w:pPr>
      <w:hyperlink r:id="rId8">
        <w:r w:rsidR="00B86C25">
          <w:rPr>
            <w:color w:val="245779"/>
          </w:rPr>
          <w:t>https://egitim.siirt.edu.tr/</w:t>
        </w:r>
      </w:hyperlink>
    </w:p>
    <w:p w:rsidR="00567455" w:rsidRDefault="00B86C25">
      <w:r>
        <w:br w:type="page"/>
      </w:r>
    </w:p>
    <w:sdt>
      <w:sdtPr>
        <w:rPr>
          <w:rFonts w:ascii="Calibri" w:eastAsiaTheme="minorEastAsia" w:hAnsi="Calibri" w:cstheme="minorBidi"/>
          <w:b w:val="0"/>
          <w:bCs w:val="0"/>
          <w:sz w:val="22"/>
          <w:szCs w:val="22"/>
        </w:rPr>
        <w:id w:val="-56936893"/>
        <w:docPartObj>
          <w:docPartGallery w:val="Table of Contents"/>
          <w:docPartUnique/>
        </w:docPartObj>
      </w:sdtPr>
      <w:sdtEndPr/>
      <w:sdtContent>
        <w:p w:rsidR="00440890" w:rsidRDefault="00440890">
          <w:pPr>
            <w:pStyle w:val="TBal"/>
          </w:pPr>
          <w:r>
            <w:t>İçindekiler</w:t>
          </w:r>
        </w:p>
        <w:p w:rsidR="0099441E" w:rsidRDefault="00440890">
          <w:pPr>
            <w:pStyle w:val="T1"/>
            <w:tabs>
              <w:tab w:val="right" w:leader="dot" w:pos="9288"/>
            </w:tabs>
            <w:rPr>
              <w:rFonts w:cstheme="minorBidi"/>
              <w:noProof/>
            </w:rPr>
          </w:pPr>
          <w:r>
            <w:fldChar w:fldCharType="begin"/>
          </w:r>
          <w:r>
            <w:instrText xml:space="preserve"> TOC \o "1-3" \h \z \u </w:instrText>
          </w:r>
          <w:r>
            <w:fldChar w:fldCharType="separate"/>
          </w:r>
          <w:hyperlink w:anchor="_Toc240619621" w:history="1">
            <w:r w:rsidR="0099441E" w:rsidRPr="00C53CED">
              <w:rPr>
                <w:rStyle w:val="Kpr"/>
                <w:noProof/>
              </w:rPr>
              <w:t>ÖN SÖZ</w:t>
            </w:r>
            <w:r w:rsidR="0099441E">
              <w:rPr>
                <w:noProof/>
                <w:webHidden/>
              </w:rPr>
              <w:tab/>
            </w:r>
            <w:r w:rsidR="0099441E">
              <w:rPr>
                <w:noProof/>
                <w:webHidden/>
              </w:rPr>
              <w:fldChar w:fldCharType="begin"/>
            </w:r>
            <w:r w:rsidR="0099441E">
              <w:rPr>
                <w:noProof/>
                <w:webHidden/>
              </w:rPr>
              <w:instrText xml:space="preserve"> PAGEREF _Toc240619621 \h </w:instrText>
            </w:r>
            <w:r w:rsidR="0099441E">
              <w:rPr>
                <w:noProof/>
                <w:webHidden/>
              </w:rPr>
            </w:r>
            <w:r w:rsidR="0099441E">
              <w:rPr>
                <w:noProof/>
                <w:webHidden/>
              </w:rPr>
              <w:fldChar w:fldCharType="separate"/>
            </w:r>
            <w:r w:rsidR="0099441E">
              <w:rPr>
                <w:noProof/>
                <w:webHidden/>
              </w:rPr>
              <w:t>4</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22" w:history="1">
            <w:r w:rsidR="0099441E" w:rsidRPr="00C53CED">
              <w:rPr>
                <w:rStyle w:val="Kpr"/>
                <w:noProof/>
              </w:rPr>
              <w:t>KAYIT İŞLEMLERİ</w:t>
            </w:r>
            <w:r w:rsidR="0099441E">
              <w:rPr>
                <w:noProof/>
                <w:webHidden/>
              </w:rPr>
              <w:tab/>
            </w:r>
            <w:r w:rsidR="0099441E">
              <w:rPr>
                <w:noProof/>
                <w:webHidden/>
              </w:rPr>
              <w:fldChar w:fldCharType="begin"/>
            </w:r>
            <w:r w:rsidR="0099441E">
              <w:rPr>
                <w:noProof/>
                <w:webHidden/>
              </w:rPr>
              <w:instrText xml:space="preserve"> PAGEREF _Toc240619622 \h </w:instrText>
            </w:r>
            <w:r w:rsidR="0099441E">
              <w:rPr>
                <w:noProof/>
                <w:webHidden/>
              </w:rPr>
            </w:r>
            <w:r w:rsidR="0099441E">
              <w:rPr>
                <w:noProof/>
                <w:webHidden/>
              </w:rPr>
              <w:fldChar w:fldCharType="separate"/>
            </w:r>
            <w:r w:rsidR="0099441E">
              <w:rPr>
                <w:noProof/>
                <w:webHidden/>
              </w:rPr>
              <w:t>5</w:t>
            </w:r>
            <w:r w:rsidR="0099441E">
              <w:rPr>
                <w:noProof/>
                <w:webHidden/>
              </w:rPr>
              <w:fldChar w:fldCharType="end"/>
            </w:r>
          </w:hyperlink>
        </w:p>
        <w:p w:rsidR="0099441E" w:rsidRDefault="00F96F69">
          <w:pPr>
            <w:pStyle w:val="T2"/>
            <w:tabs>
              <w:tab w:val="right" w:leader="dot" w:pos="9288"/>
            </w:tabs>
            <w:rPr>
              <w:rFonts w:cstheme="minorBidi"/>
              <w:noProof/>
            </w:rPr>
          </w:pPr>
          <w:hyperlink w:anchor="_Toc240619623" w:history="1">
            <w:r w:rsidR="0099441E" w:rsidRPr="00C53CED">
              <w:rPr>
                <w:rStyle w:val="Kpr"/>
                <w:noProof/>
              </w:rPr>
              <w:t>MERKEZİ YERLEŞTİRME KAYIT İŞLEMLERİ</w:t>
            </w:r>
            <w:r w:rsidR="0099441E">
              <w:rPr>
                <w:noProof/>
                <w:webHidden/>
              </w:rPr>
              <w:tab/>
            </w:r>
            <w:r w:rsidR="0099441E">
              <w:rPr>
                <w:noProof/>
                <w:webHidden/>
              </w:rPr>
              <w:fldChar w:fldCharType="begin"/>
            </w:r>
            <w:r w:rsidR="0099441E">
              <w:rPr>
                <w:noProof/>
                <w:webHidden/>
              </w:rPr>
              <w:instrText xml:space="preserve"> PAGEREF _Toc240619623 \h </w:instrText>
            </w:r>
            <w:r w:rsidR="0099441E">
              <w:rPr>
                <w:noProof/>
                <w:webHidden/>
              </w:rPr>
            </w:r>
            <w:r w:rsidR="0099441E">
              <w:rPr>
                <w:noProof/>
                <w:webHidden/>
              </w:rPr>
              <w:fldChar w:fldCharType="separate"/>
            </w:r>
            <w:r w:rsidR="0099441E">
              <w:rPr>
                <w:noProof/>
                <w:webHidden/>
              </w:rPr>
              <w:t>5</w:t>
            </w:r>
            <w:r w:rsidR="0099441E">
              <w:rPr>
                <w:noProof/>
                <w:webHidden/>
              </w:rPr>
              <w:fldChar w:fldCharType="end"/>
            </w:r>
          </w:hyperlink>
        </w:p>
        <w:p w:rsidR="0099441E" w:rsidRDefault="00F96F69">
          <w:pPr>
            <w:pStyle w:val="T2"/>
            <w:tabs>
              <w:tab w:val="right" w:leader="dot" w:pos="9288"/>
            </w:tabs>
            <w:rPr>
              <w:rFonts w:cstheme="minorBidi"/>
              <w:noProof/>
            </w:rPr>
          </w:pPr>
          <w:hyperlink w:anchor="_Toc240619624" w:history="1">
            <w:r w:rsidR="0099441E" w:rsidRPr="00C53CED">
              <w:rPr>
                <w:rStyle w:val="Kpr"/>
                <w:noProof/>
              </w:rPr>
              <w:t>MERKEZİ YERLEŞTİRME MUAFİYET VE İNTİBAK İŞLEMLERİ</w:t>
            </w:r>
            <w:r w:rsidR="0099441E">
              <w:rPr>
                <w:noProof/>
                <w:webHidden/>
              </w:rPr>
              <w:tab/>
            </w:r>
            <w:r w:rsidR="0099441E">
              <w:rPr>
                <w:noProof/>
                <w:webHidden/>
              </w:rPr>
              <w:fldChar w:fldCharType="begin"/>
            </w:r>
            <w:r w:rsidR="0099441E">
              <w:rPr>
                <w:noProof/>
                <w:webHidden/>
              </w:rPr>
              <w:instrText xml:space="preserve"> PAGEREF _Toc240619624 \h </w:instrText>
            </w:r>
            <w:r w:rsidR="0099441E">
              <w:rPr>
                <w:noProof/>
                <w:webHidden/>
              </w:rPr>
            </w:r>
            <w:r w:rsidR="0099441E">
              <w:rPr>
                <w:noProof/>
                <w:webHidden/>
              </w:rPr>
              <w:fldChar w:fldCharType="separate"/>
            </w:r>
            <w:r w:rsidR="0099441E">
              <w:rPr>
                <w:noProof/>
                <w:webHidden/>
              </w:rPr>
              <w:t>5</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25" w:history="1">
            <w:r w:rsidR="0099441E" w:rsidRPr="00C53CED">
              <w:rPr>
                <w:rStyle w:val="Kpr"/>
                <w:noProof/>
              </w:rPr>
              <w:t>ÖĞRENCİ OTOMASYONU</w:t>
            </w:r>
            <w:r w:rsidR="0099441E">
              <w:rPr>
                <w:noProof/>
                <w:webHidden/>
              </w:rPr>
              <w:tab/>
            </w:r>
            <w:r w:rsidR="0099441E">
              <w:rPr>
                <w:noProof/>
                <w:webHidden/>
              </w:rPr>
              <w:fldChar w:fldCharType="begin"/>
            </w:r>
            <w:r w:rsidR="0099441E">
              <w:rPr>
                <w:noProof/>
                <w:webHidden/>
              </w:rPr>
              <w:instrText xml:space="preserve"> PAGEREF _Toc240619625 \h </w:instrText>
            </w:r>
            <w:r w:rsidR="0099441E">
              <w:rPr>
                <w:noProof/>
                <w:webHidden/>
              </w:rPr>
            </w:r>
            <w:r w:rsidR="0099441E">
              <w:rPr>
                <w:noProof/>
                <w:webHidden/>
              </w:rPr>
              <w:fldChar w:fldCharType="separate"/>
            </w:r>
            <w:r w:rsidR="0099441E">
              <w:rPr>
                <w:noProof/>
                <w:webHidden/>
              </w:rPr>
              <w:t>5</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26" w:history="1">
            <w:r w:rsidR="0099441E" w:rsidRPr="00C53CED">
              <w:rPr>
                <w:rStyle w:val="Kpr"/>
                <w:noProof/>
              </w:rPr>
              <w:t>ÖĞRENCİ BELGESİ VE TRANSKRİPT</w:t>
            </w:r>
            <w:r w:rsidR="0099441E">
              <w:rPr>
                <w:noProof/>
                <w:webHidden/>
              </w:rPr>
              <w:tab/>
            </w:r>
            <w:r w:rsidR="0099441E">
              <w:rPr>
                <w:noProof/>
                <w:webHidden/>
              </w:rPr>
              <w:fldChar w:fldCharType="begin"/>
            </w:r>
            <w:r w:rsidR="0099441E">
              <w:rPr>
                <w:noProof/>
                <w:webHidden/>
              </w:rPr>
              <w:instrText xml:space="preserve"> PAGEREF _Toc240619626 \h </w:instrText>
            </w:r>
            <w:r w:rsidR="0099441E">
              <w:rPr>
                <w:noProof/>
                <w:webHidden/>
              </w:rPr>
            </w:r>
            <w:r w:rsidR="0099441E">
              <w:rPr>
                <w:noProof/>
                <w:webHidden/>
              </w:rPr>
              <w:fldChar w:fldCharType="separate"/>
            </w:r>
            <w:r w:rsidR="0099441E">
              <w:rPr>
                <w:noProof/>
                <w:webHidden/>
              </w:rPr>
              <w:t>5</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27" w:history="1">
            <w:r w:rsidR="0099441E" w:rsidRPr="00C53CED">
              <w:rPr>
                <w:rStyle w:val="Kpr"/>
                <w:noProof/>
              </w:rPr>
              <w:t>DANIŞMANLIK</w:t>
            </w:r>
            <w:r w:rsidR="0099441E">
              <w:rPr>
                <w:noProof/>
                <w:webHidden/>
              </w:rPr>
              <w:tab/>
            </w:r>
            <w:r w:rsidR="0099441E">
              <w:rPr>
                <w:noProof/>
                <w:webHidden/>
              </w:rPr>
              <w:fldChar w:fldCharType="begin"/>
            </w:r>
            <w:r w:rsidR="0099441E">
              <w:rPr>
                <w:noProof/>
                <w:webHidden/>
              </w:rPr>
              <w:instrText xml:space="preserve"> PAGEREF _Toc240619627 \h </w:instrText>
            </w:r>
            <w:r w:rsidR="0099441E">
              <w:rPr>
                <w:noProof/>
                <w:webHidden/>
              </w:rPr>
            </w:r>
            <w:r w:rsidR="0099441E">
              <w:rPr>
                <w:noProof/>
                <w:webHidden/>
              </w:rPr>
              <w:fldChar w:fldCharType="separate"/>
            </w:r>
            <w:r w:rsidR="0099441E">
              <w:rPr>
                <w:noProof/>
                <w:webHidden/>
              </w:rPr>
              <w:t>6</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28" w:history="1">
            <w:r w:rsidR="0099441E" w:rsidRPr="00C53CED">
              <w:rPr>
                <w:rStyle w:val="Kpr"/>
                <w:noProof/>
              </w:rPr>
              <w:t>DERS KAYIT İŞLEMLERİ</w:t>
            </w:r>
            <w:r w:rsidR="0099441E">
              <w:rPr>
                <w:noProof/>
                <w:webHidden/>
              </w:rPr>
              <w:tab/>
            </w:r>
            <w:r w:rsidR="0099441E">
              <w:rPr>
                <w:noProof/>
                <w:webHidden/>
              </w:rPr>
              <w:fldChar w:fldCharType="begin"/>
            </w:r>
            <w:r w:rsidR="0099441E">
              <w:rPr>
                <w:noProof/>
                <w:webHidden/>
              </w:rPr>
              <w:instrText xml:space="preserve"> PAGEREF _Toc240619628 \h </w:instrText>
            </w:r>
            <w:r w:rsidR="0099441E">
              <w:rPr>
                <w:noProof/>
                <w:webHidden/>
              </w:rPr>
            </w:r>
            <w:r w:rsidR="0099441E">
              <w:rPr>
                <w:noProof/>
                <w:webHidden/>
              </w:rPr>
              <w:fldChar w:fldCharType="separate"/>
            </w:r>
            <w:r w:rsidR="0099441E">
              <w:rPr>
                <w:noProof/>
                <w:webHidden/>
              </w:rPr>
              <w:t>6</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29" w:history="1">
            <w:r w:rsidR="0099441E" w:rsidRPr="00C53CED">
              <w:rPr>
                <w:rStyle w:val="Kpr"/>
                <w:noProof/>
              </w:rPr>
              <w:t>AKTS</w:t>
            </w:r>
            <w:r w:rsidR="0099441E">
              <w:rPr>
                <w:noProof/>
                <w:webHidden/>
              </w:rPr>
              <w:tab/>
            </w:r>
            <w:r w:rsidR="0099441E">
              <w:rPr>
                <w:noProof/>
                <w:webHidden/>
              </w:rPr>
              <w:fldChar w:fldCharType="begin"/>
            </w:r>
            <w:r w:rsidR="0099441E">
              <w:rPr>
                <w:noProof/>
                <w:webHidden/>
              </w:rPr>
              <w:instrText xml:space="preserve"> PAGEREF _Toc240619629 \h </w:instrText>
            </w:r>
            <w:r w:rsidR="0099441E">
              <w:rPr>
                <w:noProof/>
                <w:webHidden/>
              </w:rPr>
            </w:r>
            <w:r w:rsidR="0099441E">
              <w:rPr>
                <w:noProof/>
                <w:webHidden/>
              </w:rPr>
              <w:fldChar w:fldCharType="separate"/>
            </w:r>
            <w:r w:rsidR="0099441E">
              <w:rPr>
                <w:noProof/>
                <w:webHidden/>
              </w:rPr>
              <w:t>6</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30" w:history="1">
            <w:r w:rsidR="0099441E" w:rsidRPr="00C53CED">
              <w:rPr>
                <w:rStyle w:val="Kpr"/>
                <w:noProof/>
              </w:rPr>
              <w:t>HARÇ İŞLEMLERİ</w:t>
            </w:r>
            <w:r w:rsidR="0099441E">
              <w:rPr>
                <w:noProof/>
                <w:webHidden/>
              </w:rPr>
              <w:tab/>
            </w:r>
            <w:r w:rsidR="0099441E">
              <w:rPr>
                <w:noProof/>
                <w:webHidden/>
              </w:rPr>
              <w:fldChar w:fldCharType="begin"/>
            </w:r>
            <w:r w:rsidR="0099441E">
              <w:rPr>
                <w:noProof/>
                <w:webHidden/>
              </w:rPr>
              <w:instrText xml:space="preserve"> PAGEREF _Toc240619630 \h </w:instrText>
            </w:r>
            <w:r w:rsidR="0099441E">
              <w:rPr>
                <w:noProof/>
                <w:webHidden/>
              </w:rPr>
            </w:r>
            <w:r w:rsidR="0099441E">
              <w:rPr>
                <w:noProof/>
                <w:webHidden/>
              </w:rPr>
              <w:fldChar w:fldCharType="separate"/>
            </w:r>
            <w:r w:rsidR="0099441E">
              <w:rPr>
                <w:noProof/>
                <w:webHidden/>
              </w:rPr>
              <w:t>7</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31" w:history="1">
            <w:r w:rsidR="0099441E" w:rsidRPr="00C53CED">
              <w:rPr>
                <w:rStyle w:val="Kpr"/>
                <w:noProof/>
              </w:rPr>
              <w:t>YATAY GEÇİŞ İŞLEMLERİ</w:t>
            </w:r>
            <w:r w:rsidR="0099441E">
              <w:rPr>
                <w:noProof/>
                <w:webHidden/>
              </w:rPr>
              <w:tab/>
            </w:r>
            <w:r w:rsidR="0099441E">
              <w:rPr>
                <w:noProof/>
                <w:webHidden/>
              </w:rPr>
              <w:fldChar w:fldCharType="begin"/>
            </w:r>
            <w:r w:rsidR="0099441E">
              <w:rPr>
                <w:noProof/>
                <w:webHidden/>
              </w:rPr>
              <w:instrText xml:space="preserve"> PAGEREF _Toc240619631 \h </w:instrText>
            </w:r>
            <w:r w:rsidR="0099441E">
              <w:rPr>
                <w:noProof/>
                <w:webHidden/>
              </w:rPr>
            </w:r>
            <w:r w:rsidR="0099441E">
              <w:rPr>
                <w:noProof/>
                <w:webHidden/>
              </w:rPr>
              <w:fldChar w:fldCharType="separate"/>
            </w:r>
            <w:r w:rsidR="0099441E">
              <w:rPr>
                <w:noProof/>
                <w:webHidden/>
              </w:rPr>
              <w:t>7</w:t>
            </w:r>
            <w:r w:rsidR="0099441E">
              <w:rPr>
                <w:noProof/>
                <w:webHidden/>
              </w:rPr>
              <w:fldChar w:fldCharType="end"/>
            </w:r>
          </w:hyperlink>
        </w:p>
        <w:p w:rsidR="0099441E" w:rsidRDefault="00F96F69">
          <w:pPr>
            <w:pStyle w:val="T2"/>
            <w:tabs>
              <w:tab w:val="right" w:leader="dot" w:pos="9288"/>
            </w:tabs>
            <w:rPr>
              <w:rFonts w:cstheme="minorBidi"/>
              <w:noProof/>
            </w:rPr>
          </w:pPr>
          <w:hyperlink w:anchor="_Toc240619632" w:history="1">
            <w:r w:rsidR="0099441E" w:rsidRPr="00C53CED">
              <w:rPr>
                <w:rStyle w:val="Kpr"/>
                <w:noProof/>
              </w:rPr>
              <w:t>MERKEZİ YERLEŞTİRME PUANIYLA YATAY GEÇİŞ</w:t>
            </w:r>
            <w:r w:rsidR="0099441E">
              <w:rPr>
                <w:noProof/>
                <w:webHidden/>
              </w:rPr>
              <w:tab/>
            </w:r>
            <w:r w:rsidR="0099441E">
              <w:rPr>
                <w:noProof/>
                <w:webHidden/>
              </w:rPr>
              <w:fldChar w:fldCharType="begin"/>
            </w:r>
            <w:r w:rsidR="0099441E">
              <w:rPr>
                <w:noProof/>
                <w:webHidden/>
              </w:rPr>
              <w:instrText xml:space="preserve"> PAGEREF _Toc240619632 \h </w:instrText>
            </w:r>
            <w:r w:rsidR="0099441E">
              <w:rPr>
                <w:noProof/>
                <w:webHidden/>
              </w:rPr>
            </w:r>
            <w:r w:rsidR="0099441E">
              <w:rPr>
                <w:noProof/>
                <w:webHidden/>
              </w:rPr>
              <w:fldChar w:fldCharType="separate"/>
            </w:r>
            <w:r w:rsidR="0099441E">
              <w:rPr>
                <w:noProof/>
                <w:webHidden/>
              </w:rPr>
              <w:t>7</w:t>
            </w:r>
            <w:r w:rsidR="0099441E">
              <w:rPr>
                <w:noProof/>
                <w:webHidden/>
              </w:rPr>
              <w:fldChar w:fldCharType="end"/>
            </w:r>
          </w:hyperlink>
        </w:p>
        <w:p w:rsidR="0099441E" w:rsidRDefault="00F96F69">
          <w:pPr>
            <w:pStyle w:val="T3"/>
            <w:tabs>
              <w:tab w:val="right" w:leader="dot" w:pos="9288"/>
            </w:tabs>
            <w:rPr>
              <w:rFonts w:cstheme="minorBidi"/>
              <w:noProof/>
            </w:rPr>
          </w:pPr>
          <w:hyperlink w:anchor="_Toc240619633" w:history="1">
            <w:r w:rsidR="0099441E" w:rsidRPr="00C53CED">
              <w:rPr>
                <w:rStyle w:val="Kpr"/>
                <w:noProof/>
              </w:rPr>
              <w:t>MERKEZİ YATAY GEÇİŞ MUAFİYET VE İNTİBAK İŞLEMLERİ</w:t>
            </w:r>
            <w:r w:rsidR="0099441E">
              <w:rPr>
                <w:noProof/>
                <w:webHidden/>
              </w:rPr>
              <w:tab/>
            </w:r>
            <w:r w:rsidR="0099441E">
              <w:rPr>
                <w:noProof/>
                <w:webHidden/>
              </w:rPr>
              <w:fldChar w:fldCharType="begin"/>
            </w:r>
            <w:r w:rsidR="0099441E">
              <w:rPr>
                <w:noProof/>
                <w:webHidden/>
              </w:rPr>
              <w:instrText xml:space="preserve"> PAGEREF _Toc240619633 \h </w:instrText>
            </w:r>
            <w:r w:rsidR="0099441E">
              <w:rPr>
                <w:noProof/>
                <w:webHidden/>
              </w:rPr>
            </w:r>
            <w:r w:rsidR="0099441E">
              <w:rPr>
                <w:noProof/>
                <w:webHidden/>
              </w:rPr>
              <w:fldChar w:fldCharType="separate"/>
            </w:r>
            <w:r w:rsidR="0099441E">
              <w:rPr>
                <w:noProof/>
                <w:webHidden/>
              </w:rPr>
              <w:t>7</w:t>
            </w:r>
            <w:r w:rsidR="0099441E">
              <w:rPr>
                <w:noProof/>
                <w:webHidden/>
              </w:rPr>
              <w:fldChar w:fldCharType="end"/>
            </w:r>
          </w:hyperlink>
        </w:p>
        <w:p w:rsidR="0099441E" w:rsidRDefault="00F96F69">
          <w:pPr>
            <w:pStyle w:val="T2"/>
            <w:tabs>
              <w:tab w:val="right" w:leader="dot" w:pos="9288"/>
            </w:tabs>
            <w:rPr>
              <w:rFonts w:cstheme="minorBidi"/>
              <w:noProof/>
            </w:rPr>
          </w:pPr>
          <w:hyperlink w:anchor="_Toc240619634" w:history="1">
            <w:r w:rsidR="0099441E" w:rsidRPr="00C53CED">
              <w:rPr>
                <w:rStyle w:val="Kpr"/>
                <w:noProof/>
              </w:rPr>
              <w:t>KURUMLAR ARASI YATAY GEÇİŞ</w:t>
            </w:r>
            <w:r w:rsidR="0099441E">
              <w:rPr>
                <w:noProof/>
                <w:webHidden/>
              </w:rPr>
              <w:tab/>
            </w:r>
            <w:r w:rsidR="0099441E">
              <w:rPr>
                <w:noProof/>
                <w:webHidden/>
              </w:rPr>
              <w:fldChar w:fldCharType="begin"/>
            </w:r>
            <w:r w:rsidR="0099441E">
              <w:rPr>
                <w:noProof/>
                <w:webHidden/>
              </w:rPr>
              <w:instrText xml:space="preserve"> PAGEREF _Toc240619634 \h </w:instrText>
            </w:r>
            <w:r w:rsidR="0099441E">
              <w:rPr>
                <w:noProof/>
                <w:webHidden/>
              </w:rPr>
            </w:r>
            <w:r w:rsidR="0099441E">
              <w:rPr>
                <w:noProof/>
                <w:webHidden/>
              </w:rPr>
              <w:fldChar w:fldCharType="separate"/>
            </w:r>
            <w:r w:rsidR="0099441E">
              <w:rPr>
                <w:noProof/>
                <w:webHidden/>
              </w:rPr>
              <w:t>8</w:t>
            </w:r>
            <w:r w:rsidR="0099441E">
              <w:rPr>
                <w:noProof/>
                <w:webHidden/>
              </w:rPr>
              <w:fldChar w:fldCharType="end"/>
            </w:r>
          </w:hyperlink>
        </w:p>
        <w:p w:rsidR="0099441E" w:rsidRDefault="00F96F69">
          <w:pPr>
            <w:pStyle w:val="T3"/>
            <w:tabs>
              <w:tab w:val="right" w:leader="dot" w:pos="9288"/>
            </w:tabs>
            <w:rPr>
              <w:rFonts w:cstheme="minorBidi"/>
              <w:noProof/>
            </w:rPr>
          </w:pPr>
          <w:hyperlink w:anchor="_Toc240619635" w:history="1">
            <w:r w:rsidR="0099441E" w:rsidRPr="00C53CED">
              <w:rPr>
                <w:rStyle w:val="Kpr"/>
                <w:noProof/>
              </w:rPr>
              <w:t>KURUMLAR ARASI YATAY GEÇİŞ MUAFİYET VE İNTİBAK İŞLEMLERİ</w:t>
            </w:r>
            <w:r w:rsidR="0099441E">
              <w:rPr>
                <w:noProof/>
                <w:webHidden/>
              </w:rPr>
              <w:tab/>
            </w:r>
            <w:r w:rsidR="0099441E">
              <w:rPr>
                <w:noProof/>
                <w:webHidden/>
              </w:rPr>
              <w:fldChar w:fldCharType="begin"/>
            </w:r>
            <w:r w:rsidR="0099441E">
              <w:rPr>
                <w:noProof/>
                <w:webHidden/>
              </w:rPr>
              <w:instrText xml:space="preserve"> PAGEREF _Toc240619635 \h </w:instrText>
            </w:r>
            <w:r w:rsidR="0099441E">
              <w:rPr>
                <w:noProof/>
                <w:webHidden/>
              </w:rPr>
            </w:r>
            <w:r w:rsidR="0099441E">
              <w:rPr>
                <w:noProof/>
                <w:webHidden/>
              </w:rPr>
              <w:fldChar w:fldCharType="separate"/>
            </w:r>
            <w:r w:rsidR="0099441E">
              <w:rPr>
                <w:noProof/>
                <w:webHidden/>
              </w:rPr>
              <w:t>8</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36" w:history="1">
            <w:r w:rsidR="0099441E" w:rsidRPr="00C53CED">
              <w:rPr>
                <w:rStyle w:val="Kpr"/>
                <w:noProof/>
              </w:rPr>
              <w:t>ÖZEL ÖĞRENCİLİK İŞLEMLERİ</w:t>
            </w:r>
            <w:r w:rsidR="0099441E">
              <w:rPr>
                <w:noProof/>
                <w:webHidden/>
              </w:rPr>
              <w:tab/>
            </w:r>
            <w:r w:rsidR="0099441E">
              <w:rPr>
                <w:noProof/>
                <w:webHidden/>
              </w:rPr>
              <w:fldChar w:fldCharType="begin"/>
            </w:r>
            <w:r w:rsidR="0099441E">
              <w:rPr>
                <w:noProof/>
                <w:webHidden/>
              </w:rPr>
              <w:instrText xml:space="preserve"> PAGEREF _Toc240619636 \h </w:instrText>
            </w:r>
            <w:r w:rsidR="0099441E">
              <w:rPr>
                <w:noProof/>
                <w:webHidden/>
              </w:rPr>
            </w:r>
            <w:r w:rsidR="0099441E">
              <w:rPr>
                <w:noProof/>
                <w:webHidden/>
              </w:rPr>
              <w:fldChar w:fldCharType="separate"/>
            </w:r>
            <w:r w:rsidR="0099441E">
              <w:rPr>
                <w:noProof/>
                <w:webHidden/>
              </w:rPr>
              <w:t>8</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37" w:history="1">
            <w:r w:rsidR="0099441E" w:rsidRPr="00C53CED">
              <w:rPr>
                <w:rStyle w:val="Kpr"/>
                <w:noProof/>
              </w:rPr>
              <w:t>DERSLERE DEVAM VE DEVAMSIZLIK</w:t>
            </w:r>
            <w:r w:rsidR="0099441E">
              <w:rPr>
                <w:noProof/>
                <w:webHidden/>
              </w:rPr>
              <w:tab/>
            </w:r>
            <w:r w:rsidR="0099441E">
              <w:rPr>
                <w:noProof/>
                <w:webHidden/>
              </w:rPr>
              <w:fldChar w:fldCharType="begin"/>
            </w:r>
            <w:r w:rsidR="0099441E">
              <w:rPr>
                <w:noProof/>
                <w:webHidden/>
              </w:rPr>
              <w:instrText xml:space="preserve"> PAGEREF _Toc240619637 \h </w:instrText>
            </w:r>
            <w:r w:rsidR="0099441E">
              <w:rPr>
                <w:noProof/>
                <w:webHidden/>
              </w:rPr>
            </w:r>
            <w:r w:rsidR="0099441E">
              <w:rPr>
                <w:noProof/>
                <w:webHidden/>
              </w:rPr>
              <w:fldChar w:fldCharType="separate"/>
            </w:r>
            <w:r w:rsidR="0099441E">
              <w:rPr>
                <w:noProof/>
                <w:webHidden/>
              </w:rPr>
              <w:t>8</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38" w:history="1">
            <w:r w:rsidR="0099441E" w:rsidRPr="00C53CED">
              <w:rPr>
                <w:rStyle w:val="Kpr"/>
                <w:noProof/>
              </w:rPr>
              <w:t>SINAVLAR, DERS GEÇME, BAŞARI/BAŞARISIZLIK</w:t>
            </w:r>
            <w:r w:rsidR="0099441E">
              <w:rPr>
                <w:noProof/>
                <w:webHidden/>
              </w:rPr>
              <w:tab/>
            </w:r>
            <w:r w:rsidR="0099441E">
              <w:rPr>
                <w:noProof/>
                <w:webHidden/>
              </w:rPr>
              <w:fldChar w:fldCharType="begin"/>
            </w:r>
            <w:r w:rsidR="0099441E">
              <w:rPr>
                <w:noProof/>
                <w:webHidden/>
              </w:rPr>
              <w:instrText xml:space="preserve"> PAGEREF _Toc240619638 \h </w:instrText>
            </w:r>
            <w:r w:rsidR="0099441E">
              <w:rPr>
                <w:noProof/>
                <w:webHidden/>
              </w:rPr>
            </w:r>
            <w:r w:rsidR="0099441E">
              <w:rPr>
                <w:noProof/>
                <w:webHidden/>
              </w:rPr>
              <w:fldChar w:fldCharType="separate"/>
            </w:r>
            <w:r w:rsidR="0099441E">
              <w:rPr>
                <w:noProof/>
                <w:webHidden/>
              </w:rPr>
              <w:t>9</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39" w:history="1">
            <w:r w:rsidR="0099441E" w:rsidRPr="00C53CED">
              <w:rPr>
                <w:rStyle w:val="Kpr"/>
                <w:noProof/>
              </w:rPr>
              <w:t>MAZERET/BÜTÜNLEME SINAVI</w:t>
            </w:r>
            <w:r w:rsidR="0099441E">
              <w:rPr>
                <w:noProof/>
                <w:webHidden/>
              </w:rPr>
              <w:tab/>
            </w:r>
            <w:r w:rsidR="0099441E">
              <w:rPr>
                <w:noProof/>
                <w:webHidden/>
              </w:rPr>
              <w:fldChar w:fldCharType="begin"/>
            </w:r>
            <w:r w:rsidR="0099441E">
              <w:rPr>
                <w:noProof/>
                <w:webHidden/>
              </w:rPr>
              <w:instrText xml:space="preserve"> PAGEREF _Toc240619639 \h </w:instrText>
            </w:r>
            <w:r w:rsidR="0099441E">
              <w:rPr>
                <w:noProof/>
                <w:webHidden/>
              </w:rPr>
            </w:r>
            <w:r w:rsidR="0099441E">
              <w:rPr>
                <w:noProof/>
                <w:webHidden/>
              </w:rPr>
              <w:fldChar w:fldCharType="separate"/>
            </w:r>
            <w:r w:rsidR="0099441E">
              <w:rPr>
                <w:noProof/>
                <w:webHidden/>
              </w:rPr>
              <w:t>10</w:t>
            </w:r>
            <w:r w:rsidR="0099441E">
              <w:rPr>
                <w:noProof/>
                <w:webHidden/>
              </w:rPr>
              <w:fldChar w:fldCharType="end"/>
            </w:r>
          </w:hyperlink>
        </w:p>
        <w:p w:rsidR="0099441E" w:rsidRDefault="00F96F69">
          <w:pPr>
            <w:pStyle w:val="T2"/>
            <w:tabs>
              <w:tab w:val="right" w:leader="dot" w:pos="9288"/>
            </w:tabs>
            <w:rPr>
              <w:rFonts w:cstheme="minorBidi"/>
              <w:noProof/>
            </w:rPr>
          </w:pPr>
          <w:hyperlink w:anchor="_Toc240619640" w:history="1">
            <w:r w:rsidR="0099441E" w:rsidRPr="00C53CED">
              <w:rPr>
                <w:rStyle w:val="Kpr"/>
                <w:noProof/>
              </w:rPr>
              <w:t>MAZERET SINAVI</w:t>
            </w:r>
            <w:r w:rsidR="0099441E">
              <w:rPr>
                <w:noProof/>
                <w:webHidden/>
              </w:rPr>
              <w:tab/>
            </w:r>
            <w:r w:rsidR="0099441E">
              <w:rPr>
                <w:noProof/>
                <w:webHidden/>
              </w:rPr>
              <w:fldChar w:fldCharType="begin"/>
            </w:r>
            <w:r w:rsidR="0099441E">
              <w:rPr>
                <w:noProof/>
                <w:webHidden/>
              </w:rPr>
              <w:instrText xml:space="preserve"> PAGEREF _Toc240619640 \h </w:instrText>
            </w:r>
            <w:r w:rsidR="0099441E">
              <w:rPr>
                <w:noProof/>
                <w:webHidden/>
              </w:rPr>
            </w:r>
            <w:r w:rsidR="0099441E">
              <w:rPr>
                <w:noProof/>
                <w:webHidden/>
              </w:rPr>
              <w:fldChar w:fldCharType="separate"/>
            </w:r>
            <w:r w:rsidR="0099441E">
              <w:rPr>
                <w:noProof/>
                <w:webHidden/>
              </w:rPr>
              <w:t>10</w:t>
            </w:r>
            <w:r w:rsidR="0099441E">
              <w:rPr>
                <w:noProof/>
                <w:webHidden/>
              </w:rPr>
              <w:fldChar w:fldCharType="end"/>
            </w:r>
          </w:hyperlink>
        </w:p>
        <w:p w:rsidR="0099441E" w:rsidRDefault="00F96F69">
          <w:pPr>
            <w:pStyle w:val="T2"/>
            <w:tabs>
              <w:tab w:val="right" w:leader="dot" w:pos="9288"/>
            </w:tabs>
            <w:rPr>
              <w:rFonts w:cstheme="minorBidi"/>
              <w:noProof/>
            </w:rPr>
          </w:pPr>
          <w:hyperlink w:anchor="_Toc240619641" w:history="1">
            <w:r w:rsidR="0099441E" w:rsidRPr="00C53CED">
              <w:rPr>
                <w:rStyle w:val="Kpr"/>
                <w:noProof/>
              </w:rPr>
              <w:t>BÜTÜNLEME SINAVI</w:t>
            </w:r>
            <w:r w:rsidR="0099441E">
              <w:rPr>
                <w:noProof/>
                <w:webHidden/>
              </w:rPr>
              <w:tab/>
            </w:r>
            <w:r w:rsidR="0099441E">
              <w:rPr>
                <w:noProof/>
                <w:webHidden/>
              </w:rPr>
              <w:fldChar w:fldCharType="begin"/>
            </w:r>
            <w:r w:rsidR="0099441E">
              <w:rPr>
                <w:noProof/>
                <w:webHidden/>
              </w:rPr>
              <w:instrText xml:space="preserve"> PAGEREF _Toc240619641 \h </w:instrText>
            </w:r>
            <w:r w:rsidR="0099441E">
              <w:rPr>
                <w:noProof/>
                <w:webHidden/>
              </w:rPr>
            </w:r>
            <w:r w:rsidR="0099441E">
              <w:rPr>
                <w:noProof/>
                <w:webHidden/>
              </w:rPr>
              <w:fldChar w:fldCharType="separate"/>
            </w:r>
            <w:r w:rsidR="0099441E">
              <w:rPr>
                <w:noProof/>
                <w:webHidden/>
              </w:rPr>
              <w:t>10</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42" w:history="1">
            <w:r w:rsidR="0099441E" w:rsidRPr="00C53CED">
              <w:rPr>
                <w:rStyle w:val="Kpr"/>
                <w:noProof/>
              </w:rPr>
              <w:t>TEK DERS SINAVI</w:t>
            </w:r>
            <w:r w:rsidR="0099441E">
              <w:rPr>
                <w:noProof/>
                <w:webHidden/>
              </w:rPr>
              <w:tab/>
            </w:r>
            <w:r w:rsidR="0099441E">
              <w:rPr>
                <w:noProof/>
                <w:webHidden/>
              </w:rPr>
              <w:fldChar w:fldCharType="begin"/>
            </w:r>
            <w:r w:rsidR="0099441E">
              <w:rPr>
                <w:noProof/>
                <w:webHidden/>
              </w:rPr>
              <w:instrText xml:space="preserve"> PAGEREF _Toc240619642 \h </w:instrText>
            </w:r>
            <w:r w:rsidR="0099441E">
              <w:rPr>
                <w:noProof/>
                <w:webHidden/>
              </w:rPr>
            </w:r>
            <w:r w:rsidR="0099441E">
              <w:rPr>
                <w:noProof/>
                <w:webHidden/>
              </w:rPr>
              <w:fldChar w:fldCharType="separate"/>
            </w:r>
            <w:r w:rsidR="0099441E">
              <w:rPr>
                <w:noProof/>
                <w:webHidden/>
              </w:rPr>
              <w:t>10</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43" w:history="1">
            <w:r w:rsidR="0099441E" w:rsidRPr="00C53CED">
              <w:rPr>
                <w:rStyle w:val="Kpr"/>
                <w:noProof/>
              </w:rPr>
              <w:t>SINAV SONUÇLARINA İTİRAZ</w:t>
            </w:r>
            <w:r w:rsidR="0099441E">
              <w:rPr>
                <w:noProof/>
                <w:webHidden/>
              </w:rPr>
              <w:tab/>
            </w:r>
            <w:r w:rsidR="0099441E">
              <w:rPr>
                <w:noProof/>
                <w:webHidden/>
              </w:rPr>
              <w:fldChar w:fldCharType="begin"/>
            </w:r>
            <w:r w:rsidR="0099441E">
              <w:rPr>
                <w:noProof/>
                <w:webHidden/>
              </w:rPr>
              <w:instrText xml:space="preserve"> PAGEREF _Toc240619643 \h </w:instrText>
            </w:r>
            <w:r w:rsidR="0099441E">
              <w:rPr>
                <w:noProof/>
                <w:webHidden/>
              </w:rPr>
            </w:r>
            <w:r w:rsidR="0099441E">
              <w:rPr>
                <w:noProof/>
                <w:webHidden/>
              </w:rPr>
              <w:fldChar w:fldCharType="separate"/>
            </w:r>
            <w:r w:rsidR="0099441E">
              <w:rPr>
                <w:noProof/>
                <w:webHidden/>
              </w:rPr>
              <w:t>11</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44" w:history="1">
            <w:r w:rsidR="0099441E" w:rsidRPr="00C53CED">
              <w:rPr>
                <w:rStyle w:val="Kpr"/>
                <w:noProof/>
              </w:rPr>
              <w:t>ÜST SINIFTAN DERS ALMA</w:t>
            </w:r>
            <w:r w:rsidR="0099441E">
              <w:rPr>
                <w:noProof/>
                <w:webHidden/>
              </w:rPr>
              <w:tab/>
            </w:r>
            <w:r w:rsidR="0099441E">
              <w:rPr>
                <w:noProof/>
                <w:webHidden/>
              </w:rPr>
              <w:fldChar w:fldCharType="begin"/>
            </w:r>
            <w:r w:rsidR="0099441E">
              <w:rPr>
                <w:noProof/>
                <w:webHidden/>
              </w:rPr>
              <w:instrText xml:space="preserve"> PAGEREF _Toc240619644 \h </w:instrText>
            </w:r>
            <w:r w:rsidR="0099441E">
              <w:rPr>
                <w:noProof/>
                <w:webHidden/>
              </w:rPr>
            </w:r>
            <w:r w:rsidR="0099441E">
              <w:rPr>
                <w:noProof/>
                <w:webHidden/>
              </w:rPr>
              <w:fldChar w:fldCharType="separate"/>
            </w:r>
            <w:r w:rsidR="0099441E">
              <w:rPr>
                <w:noProof/>
                <w:webHidden/>
              </w:rPr>
              <w:t>11</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45" w:history="1">
            <w:r w:rsidR="0099441E" w:rsidRPr="00C53CED">
              <w:rPr>
                <w:rStyle w:val="Kpr"/>
                <w:noProof/>
              </w:rPr>
              <w:t>YAZ OKULUNDAN DERS ALMA</w:t>
            </w:r>
            <w:r w:rsidR="0099441E">
              <w:rPr>
                <w:noProof/>
                <w:webHidden/>
              </w:rPr>
              <w:tab/>
            </w:r>
            <w:r w:rsidR="0099441E">
              <w:rPr>
                <w:noProof/>
                <w:webHidden/>
              </w:rPr>
              <w:fldChar w:fldCharType="begin"/>
            </w:r>
            <w:r w:rsidR="0099441E">
              <w:rPr>
                <w:noProof/>
                <w:webHidden/>
              </w:rPr>
              <w:instrText xml:space="preserve"> PAGEREF _Toc240619645 \h </w:instrText>
            </w:r>
            <w:r w:rsidR="0099441E">
              <w:rPr>
                <w:noProof/>
                <w:webHidden/>
              </w:rPr>
            </w:r>
            <w:r w:rsidR="0099441E">
              <w:rPr>
                <w:noProof/>
                <w:webHidden/>
              </w:rPr>
              <w:fldChar w:fldCharType="separate"/>
            </w:r>
            <w:r w:rsidR="0099441E">
              <w:rPr>
                <w:noProof/>
                <w:webHidden/>
              </w:rPr>
              <w:t>11</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46" w:history="1">
            <w:r w:rsidR="0099441E" w:rsidRPr="00C53CED">
              <w:rPr>
                <w:rStyle w:val="Kpr"/>
                <w:noProof/>
              </w:rPr>
              <w:t>KAYIT DONDURMA İŞLEMLERİ</w:t>
            </w:r>
            <w:r w:rsidR="0099441E">
              <w:rPr>
                <w:noProof/>
                <w:webHidden/>
              </w:rPr>
              <w:tab/>
            </w:r>
            <w:r w:rsidR="0099441E">
              <w:rPr>
                <w:noProof/>
                <w:webHidden/>
              </w:rPr>
              <w:fldChar w:fldCharType="begin"/>
            </w:r>
            <w:r w:rsidR="0099441E">
              <w:rPr>
                <w:noProof/>
                <w:webHidden/>
              </w:rPr>
              <w:instrText xml:space="preserve"> PAGEREF _Toc240619646 \h </w:instrText>
            </w:r>
            <w:r w:rsidR="0099441E">
              <w:rPr>
                <w:noProof/>
                <w:webHidden/>
              </w:rPr>
            </w:r>
            <w:r w:rsidR="0099441E">
              <w:rPr>
                <w:noProof/>
                <w:webHidden/>
              </w:rPr>
              <w:fldChar w:fldCharType="separate"/>
            </w:r>
            <w:r w:rsidR="0099441E">
              <w:rPr>
                <w:noProof/>
                <w:webHidden/>
              </w:rPr>
              <w:t>12</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47" w:history="1">
            <w:r w:rsidR="0099441E" w:rsidRPr="00C53CED">
              <w:rPr>
                <w:rStyle w:val="Kpr"/>
                <w:noProof/>
              </w:rPr>
              <w:t>KAYIT SİLME VE İLİŞİK KESME</w:t>
            </w:r>
            <w:r w:rsidR="0099441E">
              <w:rPr>
                <w:noProof/>
                <w:webHidden/>
              </w:rPr>
              <w:tab/>
            </w:r>
            <w:r w:rsidR="0099441E">
              <w:rPr>
                <w:noProof/>
                <w:webHidden/>
              </w:rPr>
              <w:fldChar w:fldCharType="begin"/>
            </w:r>
            <w:r w:rsidR="0099441E">
              <w:rPr>
                <w:noProof/>
                <w:webHidden/>
              </w:rPr>
              <w:instrText xml:space="preserve"> PAGEREF _Toc240619647 \h </w:instrText>
            </w:r>
            <w:r w:rsidR="0099441E">
              <w:rPr>
                <w:noProof/>
                <w:webHidden/>
              </w:rPr>
            </w:r>
            <w:r w:rsidR="0099441E">
              <w:rPr>
                <w:noProof/>
                <w:webHidden/>
              </w:rPr>
              <w:fldChar w:fldCharType="separate"/>
            </w:r>
            <w:r w:rsidR="0099441E">
              <w:rPr>
                <w:noProof/>
                <w:webHidden/>
              </w:rPr>
              <w:t>12</w:t>
            </w:r>
            <w:r w:rsidR="0099441E">
              <w:rPr>
                <w:noProof/>
                <w:webHidden/>
              </w:rPr>
              <w:fldChar w:fldCharType="end"/>
            </w:r>
          </w:hyperlink>
        </w:p>
        <w:p w:rsidR="0099441E" w:rsidRDefault="00F96F69">
          <w:pPr>
            <w:pStyle w:val="T2"/>
            <w:tabs>
              <w:tab w:val="right" w:leader="dot" w:pos="9288"/>
            </w:tabs>
            <w:rPr>
              <w:rFonts w:cstheme="minorBidi"/>
              <w:noProof/>
            </w:rPr>
          </w:pPr>
          <w:hyperlink w:anchor="_Toc240619648" w:history="1">
            <w:r w:rsidR="0099441E" w:rsidRPr="00C53CED">
              <w:rPr>
                <w:rStyle w:val="Kpr"/>
                <w:noProof/>
              </w:rPr>
              <w:t>KAYIT SİLME</w:t>
            </w:r>
            <w:r w:rsidR="0099441E">
              <w:rPr>
                <w:noProof/>
                <w:webHidden/>
              </w:rPr>
              <w:tab/>
            </w:r>
            <w:r w:rsidR="0099441E">
              <w:rPr>
                <w:noProof/>
                <w:webHidden/>
              </w:rPr>
              <w:fldChar w:fldCharType="begin"/>
            </w:r>
            <w:r w:rsidR="0099441E">
              <w:rPr>
                <w:noProof/>
                <w:webHidden/>
              </w:rPr>
              <w:instrText xml:space="preserve"> PAGEREF _Toc240619648 \h </w:instrText>
            </w:r>
            <w:r w:rsidR="0099441E">
              <w:rPr>
                <w:noProof/>
                <w:webHidden/>
              </w:rPr>
            </w:r>
            <w:r w:rsidR="0099441E">
              <w:rPr>
                <w:noProof/>
                <w:webHidden/>
              </w:rPr>
              <w:fldChar w:fldCharType="separate"/>
            </w:r>
            <w:r w:rsidR="0099441E">
              <w:rPr>
                <w:noProof/>
                <w:webHidden/>
              </w:rPr>
              <w:t>12</w:t>
            </w:r>
            <w:r w:rsidR="0099441E">
              <w:rPr>
                <w:noProof/>
                <w:webHidden/>
              </w:rPr>
              <w:fldChar w:fldCharType="end"/>
            </w:r>
          </w:hyperlink>
        </w:p>
        <w:p w:rsidR="0099441E" w:rsidRDefault="00F96F69">
          <w:pPr>
            <w:pStyle w:val="T2"/>
            <w:tabs>
              <w:tab w:val="right" w:leader="dot" w:pos="9288"/>
            </w:tabs>
            <w:rPr>
              <w:rFonts w:cstheme="minorBidi"/>
              <w:noProof/>
            </w:rPr>
          </w:pPr>
          <w:hyperlink w:anchor="_Toc240619649" w:history="1">
            <w:r w:rsidR="0099441E" w:rsidRPr="00C53CED">
              <w:rPr>
                <w:rStyle w:val="Kpr"/>
                <w:noProof/>
              </w:rPr>
              <w:t>İLİŞİK KESME</w:t>
            </w:r>
            <w:r w:rsidR="0099441E">
              <w:rPr>
                <w:noProof/>
                <w:webHidden/>
              </w:rPr>
              <w:tab/>
            </w:r>
            <w:r w:rsidR="0099441E">
              <w:rPr>
                <w:noProof/>
                <w:webHidden/>
              </w:rPr>
              <w:fldChar w:fldCharType="begin"/>
            </w:r>
            <w:r w:rsidR="0099441E">
              <w:rPr>
                <w:noProof/>
                <w:webHidden/>
              </w:rPr>
              <w:instrText xml:space="preserve"> PAGEREF _Toc240619649 \h </w:instrText>
            </w:r>
            <w:r w:rsidR="0099441E">
              <w:rPr>
                <w:noProof/>
                <w:webHidden/>
              </w:rPr>
            </w:r>
            <w:r w:rsidR="0099441E">
              <w:rPr>
                <w:noProof/>
                <w:webHidden/>
              </w:rPr>
              <w:fldChar w:fldCharType="separate"/>
            </w:r>
            <w:r w:rsidR="0099441E">
              <w:rPr>
                <w:noProof/>
                <w:webHidden/>
              </w:rPr>
              <w:t>12</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50" w:history="1">
            <w:r w:rsidR="0099441E" w:rsidRPr="00C53CED">
              <w:rPr>
                <w:rStyle w:val="Kpr"/>
                <w:noProof/>
              </w:rPr>
              <w:t>MEZUNİYET</w:t>
            </w:r>
            <w:r w:rsidR="0099441E">
              <w:rPr>
                <w:noProof/>
                <w:webHidden/>
              </w:rPr>
              <w:tab/>
            </w:r>
            <w:r w:rsidR="0099441E">
              <w:rPr>
                <w:noProof/>
                <w:webHidden/>
              </w:rPr>
              <w:fldChar w:fldCharType="begin"/>
            </w:r>
            <w:r w:rsidR="0099441E">
              <w:rPr>
                <w:noProof/>
                <w:webHidden/>
              </w:rPr>
              <w:instrText xml:space="preserve"> PAGEREF _Toc240619650 \h </w:instrText>
            </w:r>
            <w:r w:rsidR="0099441E">
              <w:rPr>
                <w:noProof/>
                <w:webHidden/>
              </w:rPr>
            </w:r>
            <w:r w:rsidR="0099441E">
              <w:rPr>
                <w:noProof/>
                <w:webHidden/>
              </w:rPr>
              <w:fldChar w:fldCharType="separate"/>
            </w:r>
            <w:r w:rsidR="0099441E">
              <w:rPr>
                <w:noProof/>
                <w:webHidden/>
              </w:rPr>
              <w:t>13</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51" w:history="1">
            <w:r w:rsidR="0099441E" w:rsidRPr="00C53CED">
              <w:rPr>
                <w:rStyle w:val="Kpr"/>
                <w:noProof/>
              </w:rPr>
              <w:t>ÇİFT ANADAL</w:t>
            </w:r>
            <w:r w:rsidR="0099441E">
              <w:rPr>
                <w:noProof/>
                <w:webHidden/>
              </w:rPr>
              <w:tab/>
            </w:r>
            <w:r w:rsidR="0099441E">
              <w:rPr>
                <w:noProof/>
                <w:webHidden/>
              </w:rPr>
              <w:fldChar w:fldCharType="begin"/>
            </w:r>
            <w:r w:rsidR="0099441E">
              <w:rPr>
                <w:noProof/>
                <w:webHidden/>
              </w:rPr>
              <w:instrText xml:space="preserve"> PAGEREF _Toc240619651 \h </w:instrText>
            </w:r>
            <w:r w:rsidR="0099441E">
              <w:rPr>
                <w:noProof/>
                <w:webHidden/>
              </w:rPr>
            </w:r>
            <w:r w:rsidR="0099441E">
              <w:rPr>
                <w:noProof/>
                <w:webHidden/>
              </w:rPr>
              <w:fldChar w:fldCharType="separate"/>
            </w:r>
            <w:r w:rsidR="0099441E">
              <w:rPr>
                <w:noProof/>
                <w:webHidden/>
              </w:rPr>
              <w:t>13</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52" w:history="1">
            <w:r w:rsidR="0099441E" w:rsidRPr="00C53CED">
              <w:rPr>
                <w:rStyle w:val="Kpr"/>
                <w:noProof/>
              </w:rPr>
              <w:t>DEZAVANTAJLI ÖĞRENCİLER</w:t>
            </w:r>
            <w:r w:rsidR="0099441E">
              <w:rPr>
                <w:noProof/>
                <w:webHidden/>
              </w:rPr>
              <w:tab/>
            </w:r>
            <w:r w:rsidR="0099441E">
              <w:rPr>
                <w:noProof/>
                <w:webHidden/>
              </w:rPr>
              <w:fldChar w:fldCharType="begin"/>
            </w:r>
            <w:r w:rsidR="0099441E">
              <w:rPr>
                <w:noProof/>
                <w:webHidden/>
              </w:rPr>
              <w:instrText xml:space="preserve"> PAGEREF _Toc240619652 \h </w:instrText>
            </w:r>
            <w:r w:rsidR="0099441E">
              <w:rPr>
                <w:noProof/>
                <w:webHidden/>
              </w:rPr>
            </w:r>
            <w:r w:rsidR="0099441E">
              <w:rPr>
                <w:noProof/>
                <w:webHidden/>
              </w:rPr>
              <w:fldChar w:fldCharType="separate"/>
            </w:r>
            <w:r w:rsidR="0099441E">
              <w:rPr>
                <w:noProof/>
                <w:webHidden/>
              </w:rPr>
              <w:t>14</w:t>
            </w:r>
            <w:r w:rsidR="0099441E">
              <w:rPr>
                <w:noProof/>
                <w:webHidden/>
              </w:rPr>
              <w:fldChar w:fldCharType="end"/>
            </w:r>
          </w:hyperlink>
        </w:p>
        <w:p w:rsidR="0099441E" w:rsidRDefault="00F96F69">
          <w:pPr>
            <w:pStyle w:val="T1"/>
            <w:tabs>
              <w:tab w:val="right" w:leader="dot" w:pos="9288"/>
            </w:tabs>
            <w:rPr>
              <w:rFonts w:cstheme="minorBidi"/>
              <w:noProof/>
            </w:rPr>
          </w:pPr>
          <w:hyperlink w:anchor="_Toc240619653" w:history="1">
            <w:r w:rsidR="0099441E" w:rsidRPr="00C53CED">
              <w:rPr>
                <w:rStyle w:val="Kpr"/>
                <w:noProof/>
              </w:rPr>
              <w:t>İLGİLİ MEVZUAT VE YARARLI BAĞLANTILAR</w:t>
            </w:r>
            <w:r w:rsidR="0099441E">
              <w:rPr>
                <w:noProof/>
                <w:webHidden/>
              </w:rPr>
              <w:tab/>
            </w:r>
            <w:r w:rsidR="0099441E">
              <w:rPr>
                <w:noProof/>
                <w:webHidden/>
              </w:rPr>
              <w:fldChar w:fldCharType="begin"/>
            </w:r>
            <w:r w:rsidR="0099441E">
              <w:rPr>
                <w:noProof/>
                <w:webHidden/>
              </w:rPr>
              <w:instrText xml:space="preserve"> PAGEREF _Toc240619653 \h </w:instrText>
            </w:r>
            <w:r w:rsidR="0099441E">
              <w:rPr>
                <w:noProof/>
                <w:webHidden/>
              </w:rPr>
            </w:r>
            <w:r w:rsidR="0099441E">
              <w:rPr>
                <w:noProof/>
                <w:webHidden/>
              </w:rPr>
              <w:fldChar w:fldCharType="separate"/>
            </w:r>
            <w:r w:rsidR="0099441E">
              <w:rPr>
                <w:noProof/>
                <w:webHidden/>
              </w:rPr>
              <w:t>14</w:t>
            </w:r>
            <w:r w:rsidR="0099441E">
              <w:rPr>
                <w:noProof/>
                <w:webHidden/>
              </w:rPr>
              <w:fldChar w:fldCharType="end"/>
            </w:r>
          </w:hyperlink>
        </w:p>
        <w:p w:rsidR="00440890" w:rsidRDefault="00440890">
          <w:r>
            <w:rPr>
              <w:b/>
              <w:bCs/>
            </w:rPr>
            <w:fldChar w:fldCharType="end"/>
          </w:r>
        </w:p>
      </w:sdtContent>
    </w:sdt>
    <w:p w:rsidR="00567455" w:rsidRDefault="00B86C25">
      <w:r>
        <w:br w:type="page"/>
      </w:r>
    </w:p>
    <w:p w:rsidR="00567455" w:rsidRDefault="00B86C25">
      <w:pPr>
        <w:pStyle w:val="Frontheading"/>
      </w:pPr>
      <w:bookmarkStart w:id="1" w:name="ABBR"/>
      <w:r>
        <w:lastRenderedPageBreak/>
        <w:t>KISALTMALAR</w:t>
      </w:r>
      <w:bookmarkEnd w:id="1"/>
    </w:p>
    <w:p w:rsidR="00567455" w:rsidRDefault="00B86C25">
      <w:pPr>
        <w:spacing w:after="80"/>
        <w:jc w:val="left"/>
      </w:pPr>
      <w:r>
        <w:t>AKTS — Avrupa Kredi Transfer Sistemi</w:t>
      </w:r>
    </w:p>
    <w:p w:rsidR="00567455" w:rsidRDefault="00B86C25">
      <w:pPr>
        <w:spacing w:after="80"/>
        <w:jc w:val="left"/>
      </w:pPr>
      <w:r>
        <w:t>ALMS — Üniversitenin uzaktan eğitim sisteminin adı</w:t>
      </w:r>
    </w:p>
    <w:p w:rsidR="00567455" w:rsidRDefault="00B86C25">
      <w:pPr>
        <w:spacing w:after="80"/>
        <w:jc w:val="left"/>
      </w:pPr>
      <w:r>
        <w:t>ÇAP — Çift Anadal Programı</w:t>
      </w:r>
    </w:p>
    <w:p w:rsidR="00567455" w:rsidRDefault="00B86C25">
      <w:pPr>
        <w:spacing w:after="80"/>
        <w:jc w:val="left"/>
      </w:pPr>
      <w:r>
        <w:t>GANO — Genel Akademik Not Ortalaması</w:t>
      </w:r>
    </w:p>
    <w:p w:rsidR="00567455" w:rsidRDefault="00B86C25">
      <w:pPr>
        <w:spacing w:after="80"/>
        <w:jc w:val="left"/>
      </w:pPr>
      <w:r>
        <w:t>KYK — Kredi ve Yurtlar Kurumu</w:t>
      </w:r>
    </w:p>
    <w:p w:rsidR="00567455" w:rsidRDefault="00B86C25">
      <w:pPr>
        <w:spacing w:after="80"/>
        <w:jc w:val="left"/>
      </w:pPr>
      <w:r>
        <w:t>OBS — Öğrenci Bilgi Sistemi</w:t>
      </w:r>
    </w:p>
    <w:p w:rsidR="00567455" w:rsidRDefault="00B86C25">
      <w:pPr>
        <w:spacing w:after="80"/>
        <w:jc w:val="left"/>
      </w:pPr>
      <w:r>
        <w:t>ÖSYM — Ölçme Seçme ve Yerleştirme Merkezi</w:t>
      </w:r>
    </w:p>
    <w:p w:rsidR="00567455" w:rsidRDefault="00B86C25">
      <w:pPr>
        <w:spacing w:after="80"/>
        <w:jc w:val="left"/>
      </w:pPr>
      <w:r>
        <w:t>YÖK — Yükseköğretim Kurulu</w:t>
      </w:r>
    </w:p>
    <w:p w:rsidR="00567455" w:rsidRDefault="00B86C25">
      <w:pPr>
        <w:pStyle w:val="Frontheading"/>
        <w:spacing w:before="400"/>
      </w:pPr>
      <w:bookmarkStart w:id="2" w:name="TABLELIST"/>
      <w:r>
        <w:t>TABLOLAR DİZİNİ</w:t>
      </w:r>
      <w:bookmarkEnd w:id="2"/>
    </w:p>
    <w:p w:rsidR="00567455" w:rsidRDefault="00F96F69">
      <w:pPr>
        <w:pStyle w:val="TOCitem"/>
        <w:tabs>
          <w:tab w:val="right" w:leader="dot" w:pos="9128"/>
        </w:tabs>
      </w:pPr>
      <w:hyperlink w:anchor="TAB_1">
        <w:r w:rsidR="00B86C25">
          <w:t>Tablo 1 Not aralıkları harf notları ve katsayılar</w:t>
        </w:r>
      </w:hyperlink>
      <w:r w:rsidR="00B86C25">
        <w:tab/>
        <w:t>9</w:t>
      </w:r>
    </w:p>
    <w:p w:rsidR="00567455" w:rsidRDefault="00B86C25">
      <w:r>
        <w:br w:type="page"/>
      </w:r>
    </w:p>
    <w:p w:rsidR="00567455" w:rsidRDefault="00B86C25">
      <w:pPr>
        <w:pStyle w:val="Balk1"/>
      </w:pPr>
      <w:bookmarkStart w:id="3" w:name="SEC_1"/>
      <w:bookmarkStart w:id="4" w:name="_Toc240619621"/>
      <w:r>
        <w:lastRenderedPageBreak/>
        <w:t>ÖN SÖZ</w:t>
      </w:r>
      <w:bookmarkEnd w:id="3"/>
      <w:bookmarkEnd w:id="4"/>
    </w:p>
    <w:p w:rsidR="00567455" w:rsidRDefault="00B86C25">
      <w:r>
        <w:t>Sevgili öğretmen adayları,</w:t>
      </w:r>
    </w:p>
    <w:p w:rsidR="00567455" w:rsidRDefault="00B86C25">
      <w:r>
        <w:t>Kökleri 1967 yılına kadar uzanan ve yarım asrı devirmiş tecrübeli bir fakülte olarak amacımız; güçlü, kendine güvenen, insan haklarına saygılı, kardeşlik sevgisini yücelten, ülkenin geleceğine yön veren donanımlı öğretmen adayları yetiştirmektir. “Eğitim Dostu Fakülte, Öğrenci Merkezli Eğitim” sloganıyla yola devam eden fakültemizde öğrencilerimiz geniş yelpazeli bir çift anadal programı seçeneğine sahip oldukları gibi kendilerine uygun, öğrenci merkezli, esnek bir ders programı oluşturma imkânına da sahiptirler. Fakültemizde öğretim elemanlarımızın danışmanlığında çoğunluğunu Fakültemiz öğrencilerinin oluşturduğu topluluklar sosyal, sportif ve kültürel etkinlikler düzenlenmekte, bilimsel çalışmalar yapılmaktadır. Öğrencilerimizin eğitim ve yaşam kalitesini arttırmak adına her yıl yenilerini eklediğimiz birçok sosyal yaşam alanı, laboratuvar, atölye, sınıf ve çeşitli çalışma alanlarımız bulunmaktadır.</w:t>
      </w:r>
    </w:p>
    <w:p w:rsidR="00567455" w:rsidRDefault="00B86C25">
      <w:r>
        <w:t>Fakültemizde eğitim gören siz değerli öğrencilerimizin aklına takılan sorular için rehberlik edeceğini düşündüğümüz bir mini öğrenci rehberi oluşturmuş bulunmaktayız. Rehberde yer alan sorular idaremizin sık karşılaştığı sorulardan derlenerek hazırlanmıştır. Konulara ilişkin verilen cevaplar Yükseköğretime ilişkin yürürlükte olan mevzuat çerçevesinde, fazlaca teknik ifadelere, yönetmelik maddelerine değinilmeden sade ve anlaşılır bir şekilde dile getirilmeye çalışılmıştır. Rehberin hazırlanması aşamasında detaylı bir mevzuat taraması yapılmıştır. Mevzuatın zamanla değişmesiyle rehber de yenilenecektir. Olası farklı bir durumda yürürlükteki mevzuat çerçevesinde işlemlerin yapılacağı gözden kaçırılmamalıdır.</w:t>
      </w:r>
    </w:p>
    <w:p w:rsidR="00567455" w:rsidRDefault="00B86C25">
      <w:r>
        <w:t>Fakültemizle ilgili güncel bilgilerden haberdar olmak için sosyal medya hesaplarımızı takip etmeyi ve internet adresimizi ziyaret etmeyi unutmayınız.</w:t>
      </w:r>
    </w:p>
    <w:p w:rsidR="00AC3933" w:rsidRDefault="00AC3933"/>
    <w:tbl>
      <w:tblPr>
        <w:tblStyle w:val="TabloKlavuzu"/>
        <w:tblW w:w="0" w:type="auto"/>
        <w:tblLook w:val="04A0" w:firstRow="1" w:lastRow="0" w:firstColumn="1" w:lastColumn="0" w:noHBand="0" w:noVBand="1"/>
      </w:tblPr>
      <w:tblGrid>
        <w:gridCol w:w="954"/>
        <w:gridCol w:w="3265"/>
        <w:gridCol w:w="992"/>
        <w:gridCol w:w="3969"/>
      </w:tblGrid>
      <w:tr w:rsidR="00AC3933" w:rsidRPr="00C875A7" w:rsidTr="008F2E2B">
        <w:trPr>
          <w:trHeight w:val="240"/>
        </w:trPr>
        <w:tc>
          <w:tcPr>
            <w:tcW w:w="954" w:type="dxa"/>
            <w:vAlign w:val="center"/>
          </w:tcPr>
          <w:p w:rsidR="00AC3933" w:rsidRPr="00C875A7" w:rsidRDefault="00AC3933" w:rsidP="008F2E2B">
            <w:pPr>
              <w:pStyle w:val="WebSitesi"/>
              <w:spacing w:before="240" w:after="120" w:line="240" w:lineRule="auto"/>
              <w:rPr>
                <w:rFonts w:ascii="Times New Roman" w:hAnsi="Times New Roman" w:cs="Times New Roman"/>
                <w:color w:val="0099FF"/>
                <w:sz w:val="24"/>
                <w:szCs w:val="24"/>
              </w:rPr>
            </w:pPr>
            <w:bookmarkStart w:id="5" w:name="SEC_2"/>
            <w:r w:rsidRPr="00C875A7">
              <w:rPr>
                <w:rFonts w:ascii="Times New Roman" w:hAnsi="Times New Roman" w:cs="Times New Roman"/>
                <w:noProof/>
                <w:sz w:val="24"/>
                <w:szCs w:val="24"/>
                <w:lang w:eastAsia="tr-TR"/>
              </w:rPr>
              <w:drawing>
                <wp:inline distT="0" distB="0" distL="0" distR="0" wp14:anchorId="6B1FF63C" wp14:editId="443657F4">
                  <wp:extent cx="418006" cy="432000"/>
                  <wp:effectExtent l="0" t="0" r="1270" b="635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418006" cy="432000"/>
                          </a:xfrm>
                          <a:prstGeom prst="rect">
                            <a:avLst/>
                          </a:prstGeom>
                        </pic:spPr>
                      </pic:pic>
                    </a:graphicData>
                  </a:graphic>
                </wp:inline>
              </w:drawing>
            </w:r>
          </w:p>
        </w:tc>
        <w:tc>
          <w:tcPr>
            <w:tcW w:w="3265" w:type="dxa"/>
            <w:vAlign w:val="center"/>
          </w:tcPr>
          <w:p w:rsidR="00AC3933" w:rsidRPr="00C875A7" w:rsidRDefault="00AC3933" w:rsidP="008F2E2B">
            <w:pPr>
              <w:pStyle w:val="WebSitesi"/>
              <w:spacing w:before="240" w:after="120" w:line="240" w:lineRule="auto"/>
              <w:rPr>
                <w:rFonts w:ascii="Times New Roman" w:hAnsi="Times New Roman" w:cs="Times New Roman"/>
                <w:color w:val="0099FF"/>
                <w:sz w:val="24"/>
                <w:szCs w:val="24"/>
              </w:rPr>
            </w:pPr>
            <w:r w:rsidRPr="00C875A7">
              <w:rPr>
                <w:rFonts w:ascii="Times New Roman" w:hAnsi="Times New Roman" w:cs="Times New Roman"/>
                <w:color w:val="0099FF"/>
                <w:sz w:val="24"/>
                <w:szCs w:val="24"/>
              </w:rPr>
              <w:t>@siirtegitimfakultesi</w:t>
            </w:r>
          </w:p>
        </w:tc>
        <w:tc>
          <w:tcPr>
            <w:tcW w:w="992" w:type="dxa"/>
            <w:vAlign w:val="center"/>
          </w:tcPr>
          <w:p w:rsidR="00AC3933" w:rsidRPr="00C875A7" w:rsidRDefault="00AC3933" w:rsidP="008F2E2B">
            <w:pPr>
              <w:pStyle w:val="WebSitesi"/>
              <w:spacing w:before="240" w:after="120" w:line="240" w:lineRule="auto"/>
              <w:rPr>
                <w:rFonts w:ascii="Times New Roman" w:hAnsi="Times New Roman" w:cs="Times New Roman"/>
                <w:color w:val="0099FF"/>
                <w:sz w:val="24"/>
                <w:szCs w:val="24"/>
              </w:rPr>
            </w:pPr>
            <w:r w:rsidRPr="00C875A7">
              <w:rPr>
                <w:rFonts w:ascii="Times New Roman" w:hAnsi="Times New Roman" w:cs="Times New Roman"/>
                <w:noProof/>
                <w:sz w:val="24"/>
                <w:szCs w:val="24"/>
                <w:lang w:eastAsia="tr-TR"/>
              </w:rPr>
              <w:drawing>
                <wp:inline distT="0" distB="0" distL="0" distR="0" wp14:anchorId="73D904BA" wp14:editId="679752A6">
                  <wp:extent cx="441536" cy="432000"/>
                  <wp:effectExtent l="0" t="0" r="0" b="635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441536" cy="432000"/>
                          </a:xfrm>
                          <a:prstGeom prst="rect">
                            <a:avLst/>
                          </a:prstGeom>
                        </pic:spPr>
                      </pic:pic>
                    </a:graphicData>
                  </a:graphic>
                </wp:inline>
              </w:drawing>
            </w:r>
          </w:p>
        </w:tc>
        <w:tc>
          <w:tcPr>
            <w:tcW w:w="3969" w:type="dxa"/>
            <w:vAlign w:val="center"/>
          </w:tcPr>
          <w:p w:rsidR="00AC3933" w:rsidRPr="00C875A7" w:rsidRDefault="00AC3933" w:rsidP="008F2E2B">
            <w:pPr>
              <w:pStyle w:val="WebSitesi"/>
              <w:spacing w:before="240" w:after="120" w:line="240" w:lineRule="auto"/>
              <w:rPr>
                <w:rFonts w:ascii="Times New Roman" w:hAnsi="Times New Roman" w:cs="Times New Roman"/>
                <w:color w:val="0099FF"/>
                <w:sz w:val="24"/>
                <w:szCs w:val="24"/>
              </w:rPr>
            </w:pPr>
            <w:r w:rsidRPr="00C875A7">
              <w:rPr>
                <w:rFonts w:ascii="Times New Roman" w:hAnsi="Times New Roman" w:cs="Times New Roman"/>
                <w:color w:val="0099FF"/>
                <w:sz w:val="24"/>
                <w:szCs w:val="24"/>
              </w:rPr>
              <w:t>@EgitimSiirt</w:t>
            </w:r>
          </w:p>
        </w:tc>
      </w:tr>
      <w:tr w:rsidR="00AC3933" w:rsidRPr="00C875A7" w:rsidTr="008F2E2B">
        <w:trPr>
          <w:trHeight w:val="379"/>
        </w:trPr>
        <w:tc>
          <w:tcPr>
            <w:tcW w:w="954" w:type="dxa"/>
            <w:vAlign w:val="center"/>
          </w:tcPr>
          <w:p w:rsidR="00AC3933" w:rsidRPr="00C875A7" w:rsidRDefault="00AC3933" w:rsidP="008F2E2B">
            <w:pPr>
              <w:pStyle w:val="WebSitesi"/>
              <w:spacing w:before="240" w:after="120" w:line="240" w:lineRule="auto"/>
              <w:rPr>
                <w:rFonts w:ascii="Times New Roman" w:hAnsi="Times New Roman" w:cs="Times New Roman"/>
                <w:color w:val="0099FF"/>
                <w:sz w:val="24"/>
                <w:szCs w:val="24"/>
              </w:rPr>
            </w:pPr>
            <w:r w:rsidRPr="00C875A7">
              <w:rPr>
                <w:rFonts w:ascii="Times New Roman" w:hAnsi="Times New Roman" w:cs="Times New Roman"/>
                <w:noProof/>
                <w:sz w:val="24"/>
                <w:szCs w:val="24"/>
                <w:lang w:eastAsia="tr-TR"/>
              </w:rPr>
              <w:drawing>
                <wp:inline distT="0" distB="0" distL="0" distR="0" wp14:anchorId="334A868B" wp14:editId="4D184CF9">
                  <wp:extent cx="440322" cy="432000"/>
                  <wp:effectExtent l="0" t="0" r="0" b="635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440322" cy="432000"/>
                          </a:xfrm>
                          <a:prstGeom prst="rect">
                            <a:avLst/>
                          </a:prstGeom>
                        </pic:spPr>
                      </pic:pic>
                    </a:graphicData>
                  </a:graphic>
                </wp:inline>
              </w:drawing>
            </w:r>
          </w:p>
        </w:tc>
        <w:tc>
          <w:tcPr>
            <w:tcW w:w="3265" w:type="dxa"/>
            <w:vAlign w:val="center"/>
          </w:tcPr>
          <w:p w:rsidR="00AC3933" w:rsidRPr="00C875A7" w:rsidRDefault="00AC3933" w:rsidP="008F2E2B">
            <w:pPr>
              <w:pStyle w:val="WebSitesi"/>
              <w:spacing w:before="240" w:after="120" w:line="240" w:lineRule="auto"/>
              <w:rPr>
                <w:rFonts w:ascii="Times New Roman" w:hAnsi="Times New Roman" w:cs="Times New Roman"/>
                <w:color w:val="0099FF"/>
                <w:sz w:val="24"/>
                <w:szCs w:val="24"/>
              </w:rPr>
            </w:pPr>
            <w:r w:rsidRPr="00C875A7">
              <w:rPr>
                <w:rFonts w:ascii="Times New Roman" w:hAnsi="Times New Roman" w:cs="Times New Roman"/>
                <w:color w:val="0099FF"/>
                <w:sz w:val="24"/>
                <w:szCs w:val="24"/>
              </w:rPr>
              <w:t>siirt_egitim</w:t>
            </w:r>
          </w:p>
        </w:tc>
        <w:tc>
          <w:tcPr>
            <w:tcW w:w="992" w:type="dxa"/>
            <w:vAlign w:val="center"/>
          </w:tcPr>
          <w:p w:rsidR="00AC3933" w:rsidRPr="00C875A7" w:rsidRDefault="00AC3933" w:rsidP="008F2E2B">
            <w:pPr>
              <w:pStyle w:val="WebSitesi"/>
              <w:spacing w:before="240" w:after="120" w:line="240" w:lineRule="auto"/>
              <w:rPr>
                <w:rFonts w:ascii="Times New Roman" w:hAnsi="Times New Roman" w:cs="Times New Roman"/>
                <w:color w:val="0099FF"/>
                <w:sz w:val="24"/>
                <w:szCs w:val="24"/>
              </w:rPr>
            </w:pPr>
            <w:r w:rsidRPr="00C875A7">
              <w:rPr>
                <w:rFonts w:ascii="Times New Roman" w:hAnsi="Times New Roman" w:cs="Times New Roman"/>
                <w:noProof/>
                <w:color w:val="0099FF"/>
                <w:sz w:val="24"/>
                <w:szCs w:val="24"/>
                <w:lang w:eastAsia="tr-TR"/>
              </w:rPr>
              <w:drawing>
                <wp:inline distT="0" distB="0" distL="0" distR="0" wp14:anchorId="384DDB6D" wp14:editId="1DE7BED0">
                  <wp:extent cx="441325" cy="441325"/>
                  <wp:effectExtent l="0" t="0" r="0" b="0"/>
                  <wp:docPr id="38" name="Resim 38" descr="C:\Users\hp\OneDrive\Masaüstü\ww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OneDrive\Masaüstü\www.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453767" cy="453767"/>
                          </a:xfrm>
                          <a:prstGeom prst="rect">
                            <a:avLst/>
                          </a:prstGeom>
                          <a:noFill/>
                          <a:ln>
                            <a:noFill/>
                          </a:ln>
                        </pic:spPr>
                      </pic:pic>
                    </a:graphicData>
                  </a:graphic>
                </wp:inline>
              </w:drawing>
            </w:r>
          </w:p>
        </w:tc>
        <w:tc>
          <w:tcPr>
            <w:tcW w:w="3969" w:type="dxa"/>
            <w:vAlign w:val="center"/>
          </w:tcPr>
          <w:p w:rsidR="00AC3933" w:rsidRPr="00C875A7" w:rsidRDefault="00AC3933" w:rsidP="008F2E2B">
            <w:pPr>
              <w:pStyle w:val="WebSitesi"/>
              <w:spacing w:before="240" w:after="120" w:line="240" w:lineRule="auto"/>
              <w:rPr>
                <w:rFonts w:ascii="Times New Roman" w:hAnsi="Times New Roman" w:cs="Times New Roman"/>
                <w:color w:val="0099FF"/>
                <w:sz w:val="24"/>
                <w:szCs w:val="24"/>
              </w:rPr>
            </w:pPr>
            <w:r w:rsidRPr="00C875A7">
              <w:rPr>
                <w:rFonts w:ascii="Times New Roman" w:hAnsi="Times New Roman" w:cs="Times New Roman"/>
                <w:color w:val="0099FF"/>
                <w:sz w:val="24"/>
                <w:szCs w:val="24"/>
              </w:rPr>
              <w:t>http://egitim.siirt.edu.tr/</w:t>
            </w:r>
          </w:p>
        </w:tc>
      </w:tr>
    </w:tbl>
    <w:p w:rsidR="00AC3933" w:rsidRDefault="00AC3933" w:rsidP="00AC3933"/>
    <w:p w:rsidR="00440890" w:rsidRDefault="00440890" w:rsidP="00AC3933"/>
    <w:p w:rsidR="00440890" w:rsidRDefault="00440890" w:rsidP="00AC3933"/>
    <w:p w:rsidR="00440890" w:rsidRDefault="00440890" w:rsidP="00AC3933"/>
    <w:p w:rsidR="00440890" w:rsidRDefault="00440890" w:rsidP="00AC3933"/>
    <w:p w:rsidR="00440890" w:rsidRDefault="00440890" w:rsidP="00AC3933"/>
    <w:p w:rsidR="00440890" w:rsidRDefault="00440890" w:rsidP="00AC3933"/>
    <w:p w:rsidR="00567455" w:rsidRDefault="00B86C25">
      <w:pPr>
        <w:pStyle w:val="Balk1"/>
      </w:pPr>
      <w:bookmarkStart w:id="6" w:name="_Toc240619622"/>
      <w:r>
        <w:lastRenderedPageBreak/>
        <w:t>KAYIT İŞLEMLERİ</w:t>
      </w:r>
      <w:bookmarkEnd w:id="5"/>
      <w:bookmarkEnd w:id="6"/>
    </w:p>
    <w:p w:rsidR="00567455" w:rsidRDefault="00B86C25">
      <w:pPr>
        <w:pStyle w:val="Balk2"/>
      </w:pPr>
      <w:bookmarkStart w:id="7" w:name="SEC_3"/>
      <w:bookmarkStart w:id="8" w:name="_Toc240619623"/>
      <w:r>
        <w:t>MERKEZİ YERLEŞTİRME KAYIT İŞLEMLERİ</w:t>
      </w:r>
      <w:bookmarkEnd w:id="7"/>
      <w:bookmarkEnd w:id="8"/>
    </w:p>
    <w:p w:rsidR="00567455" w:rsidRDefault="00B86C25">
      <w:pPr>
        <w:pStyle w:val="Question"/>
      </w:pPr>
      <w:r>
        <w:t>Siirt Üniversitesi Eğitim Fakültesi programlarından birine yerleşmeye hak kazandım kayıt işlemlerimi nasıl yapmalıyım?</w:t>
      </w:r>
    </w:p>
    <w:p w:rsidR="00567455" w:rsidRDefault="00B86C25">
      <w:pPr>
        <w:pStyle w:val="Answerlabel"/>
      </w:pPr>
      <w:r>
        <w:t>Cevap</w:t>
      </w:r>
    </w:p>
    <w:p w:rsidR="00567455" w:rsidRDefault="00B86C25">
      <w:r>
        <w:t>ÖSYM tarafından düzenlenen seçme ve yerleştirme sınavları sonucunda Fakültemiz programlarına yerleşmeye hak kazanan öğrencilerimiz iki şekilde Fakültemize kayıtlarını yapabilmektedirler.</w:t>
      </w:r>
    </w:p>
    <w:p w:rsidR="00567455" w:rsidRDefault="00B86C25">
      <w:r>
        <w:t>ÖSYM tarafından belirlenerek ilan edilen takvimlerde e-Devlet kapısı üzerinden Üniversitemize gelmeden kayıtlar yapılabilmektedir. e-Devlet kapısı yoluyla kayıt yaptıran öğrencilerimizin, aksi belirtilmediği müddetçe, Fakültemize sonradan herhangi bir belge ibraz etmelerine gerek yoktur. e-Devlet kapısı yoluyla kayıt yapan öğrencilerimiz Üniversitemiz tarafından o yıl için ilan edilen akademik takvimde belirtilen şekilde ve tarihlerde eğitim alacaklardır. e-Devlet kapısı üzerinden kayıt yapmayan/yapamayanlar ilan edilen kayıt tarihlerinde Üniversitemizin web sayfasında ilan edilen yönerge çerçevesinde, belirtilen belgelerle birlikte Fakültemize şahsen gelerek kayıt yapabilmektedirler.</w:t>
      </w:r>
    </w:p>
    <w:p w:rsidR="00567455" w:rsidRDefault="00B86C25">
      <w:pPr>
        <w:pStyle w:val="Balk2"/>
      </w:pPr>
      <w:bookmarkStart w:id="9" w:name="SEC_4"/>
      <w:bookmarkStart w:id="10" w:name="_Toc240619624"/>
      <w:r>
        <w:t>MERKEZİ YERLEŞTİRME MUAFİYET VE İNTİBAK İŞLEMLERİ</w:t>
      </w:r>
      <w:bookmarkEnd w:id="9"/>
      <w:bookmarkEnd w:id="10"/>
    </w:p>
    <w:p w:rsidR="00567455" w:rsidRDefault="00B86C25">
      <w:pPr>
        <w:pStyle w:val="Question"/>
      </w:pPr>
      <w:r>
        <w:t>Daha önce bir yükseköğretim kurumundan almış olduğum derslerden nasıl muaf olabilirim?</w:t>
      </w:r>
    </w:p>
    <w:p w:rsidR="00567455" w:rsidRDefault="00B86C25">
      <w:pPr>
        <w:pStyle w:val="Answerlabel"/>
      </w:pPr>
      <w:r>
        <w:t>Cevap</w:t>
      </w:r>
    </w:p>
    <w:p w:rsidR="00567455" w:rsidRDefault="00B86C25">
      <w:r>
        <w:t>Daha önce bir yükseköğretim kurumunda başarıyla tamamladığınız dersler için, ilk kayıt yılınızda eğitim öğretim yılının başlamasından itibaren 15 gün içinde muafiyet başvurusu yapabilirsiniz. Başvuru formunu ve istenen önceki öğrenim belgelerini Eğitim Fakültesinin güncel duyurusunda belirtilen yolla teslim edin; bölüm ve ilgili yönetim kurulu değerlendirmeyi yürütür. 2026 2027 güz dönemi duyurusunda son başvuru tarihi 25 Eylül 2026, teslim yeri fakülte öğrenci işleri ofisi olarak belirtilmiştir.</w:t>
      </w:r>
    </w:p>
    <w:p w:rsidR="00567455" w:rsidRDefault="00B86C25">
      <w:pPr>
        <w:pStyle w:val="Balk1"/>
      </w:pPr>
      <w:bookmarkStart w:id="11" w:name="SEC_5"/>
      <w:bookmarkStart w:id="12" w:name="_Toc240619625"/>
      <w:r>
        <w:t>ÖĞRENCİ OTOMASYONU</w:t>
      </w:r>
      <w:bookmarkEnd w:id="11"/>
      <w:bookmarkEnd w:id="12"/>
    </w:p>
    <w:p w:rsidR="00567455" w:rsidRDefault="00B86C25">
      <w:pPr>
        <w:pStyle w:val="Question"/>
      </w:pPr>
      <w:r>
        <w:t>Eğitim öğretimle ilgili işlemlerimi yapabileceğim otomasyon sistemine nasıl ulaşabilirim?</w:t>
      </w:r>
    </w:p>
    <w:p w:rsidR="00567455" w:rsidRDefault="00B86C25">
      <w:pPr>
        <w:pStyle w:val="Answerlabel"/>
      </w:pPr>
      <w:r>
        <w:t>Cevap</w:t>
      </w:r>
    </w:p>
    <w:p w:rsidR="00567455" w:rsidRDefault="00B86C25">
      <w:r>
        <w:t xml:space="preserve">Fakültemize kayıt yaptıran her bir öğrenciye kayıt yaptığı yılın son iki rakamıyla başlayan dokuz haneli bir öğrenci numarası verilir. Öğrencilerimiz e-devlet şifreleriyle </w:t>
      </w:r>
      <w:hyperlink r:id="rId13">
        <w:r>
          <w:rPr>
            <w:color w:val="245779"/>
          </w:rPr>
          <w:t>https://obs.siirt.edu.tr/</w:t>
        </w:r>
      </w:hyperlink>
      <w:r>
        <w:t xml:space="preserve"> web sayfası üzerinden öğrenci otomasyonuna giriş yaparlar.</w:t>
      </w:r>
    </w:p>
    <w:p w:rsidR="00567455" w:rsidRDefault="00B86C25">
      <w:r>
        <w:t xml:space="preserve">Uzaktan yürütülen ilgili dersler için ALMS’ye </w:t>
      </w:r>
      <w:hyperlink r:id="rId14">
        <w:r>
          <w:rPr>
            <w:color w:val="245779"/>
          </w:rPr>
          <w:t>https://siuzem.almscloud.com/almsp</w:t>
        </w:r>
      </w:hyperlink>
      <w:r>
        <w:t xml:space="preserve"> adresinden erişebilirsiniz. Hangi dersin hangi çevrim içi etkinliğinin bu sistemde yürütüldüğünü dersin duyurusundan ve öğretim elemanından öğrenin. Ders kaydı ve belge talepleri için OBS’yi kullanın.</w:t>
      </w:r>
    </w:p>
    <w:p w:rsidR="00567455" w:rsidRDefault="00B86C25">
      <w:pPr>
        <w:pStyle w:val="Balk1"/>
      </w:pPr>
      <w:bookmarkStart w:id="13" w:name="SEC_6"/>
      <w:bookmarkStart w:id="14" w:name="_Toc240619626"/>
      <w:r>
        <w:t>ÖĞRENCİ BELGESİ VE TRANSKRİPT</w:t>
      </w:r>
      <w:bookmarkEnd w:id="13"/>
      <w:bookmarkEnd w:id="14"/>
    </w:p>
    <w:p w:rsidR="00567455" w:rsidRDefault="00B86C25">
      <w:pPr>
        <w:pStyle w:val="Question"/>
      </w:pPr>
      <w:r>
        <w:t>Dönem içinde bana lazım olacak öğrenci belgesi ve transkriptimi nasıl alabilirim?</w:t>
      </w:r>
    </w:p>
    <w:p w:rsidR="00567455" w:rsidRDefault="00B86C25">
      <w:pPr>
        <w:pStyle w:val="Answerlabel"/>
      </w:pPr>
      <w:r>
        <w:t>Cevap</w:t>
      </w:r>
    </w:p>
    <w:p w:rsidR="00567455" w:rsidRDefault="00B86C25">
      <w:r>
        <w:t xml:space="preserve">Öğrencilerimiz </w:t>
      </w:r>
      <w:hyperlink r:id="rId15">
        <w:r>
          <w:rPr>
            <w:color w:val="245779"/>
          </w:rPr>
          <w:t>https://obs.siirt.edu.tr/</w:t>
        </w:r>
      </w:hyperlink>
      <w:r>
        <w:t xml:space="preserve"> web sayfası üzerinden öğrenci otomasyonuna giriş yaparak belge talebi menüsünden öğrenci belgesi ve transkript taleplerini yapabilirler. Talep edilen belgeler mesai saatleri içerisinde elektronik olarak imzalanır. Elektronik olarak imzalanan bu belgeler çıktı alınarak ilgili </w:t>
      </w:r>
      <w:r>
        <w:lastRenderedPageBreak/>
        <w:t>mercilere ibraz edilebilir. Elektronik imzalı bu belgelerin ayrıca Fakültemizde mühürlenmesine veya imzalanmasına gerek yoktur.</w:t>
      </w:r>
    </w:p>
    <w:p w:rsidR="00567455" w:rsidRDefault="00B86C25">
      <w:pPr>
        <w:pStyle w:val="Balk1"/>
      </w:pPr>
      <w:bookmarkStart w:id="15" w:name="SEC_7"/>
      <w:bookmarkStart w:id="16" w:name="_Toc240619627"/>
      <w:r>
        <w:t>DANIŞMANLIK</w:t>
      </w:r>
      <w:bookmarkEnd w:id="15"/>
      <w:bookmarkEnd w:id="16"/>
    </w:p>
    <w:p w:rsidR="00567455" w:rsidRDefault="00B86C25">
      <w:pPr>
        <w:pStyle w:val="Question"/>
      </w:pPr>
      <w:r>
        <w:t>Eğitim öğretim işlemleri için rehberlik edecek kimse var mı?</w:t>
      </w:r>
    </w:p>
    <w:p w:rsidR="00567455" w:rsidRDefault="00B86C25">
      <w:pPr>
        <w:pStyle w:val="Answerlabel"/>
      </w:pPr>
      <w:r>
        <w:t>Cevap</w:t>
      </w:r>
    </w:p>
    <w:p w:rsidR="00567455" w:rsidRDefault="00B86C25">
      <w:r>
        <w:t>Fakültemiz programlarına kayıt yaptıran her bir öğrenciye eğitim-öğretim, ders kaydı, kampüs hayatı, kariyer planlaması vb. konularda yardımcı olmak üzere bir akademik danışman görevlendirilmektedir.</w:t>
      </w:r>
    </w:p>
    <w:p w:rsidR="00567455" w:rsidRDefault="00B86C25">
      <w:pPr>
        <w:pStyle w:val="Balk1"/>
      </w:pPr>
      <w:bookmarkStart w:id="17" w:name="SEC_8"/>
      <w:bookmarkStart w:id="18" w:name="_Toc240619628"/>
      <w:r>
        <w:t>DERS KAYIT İŞLEMLERİ</w:t>
      </w:r>
      <w:bookmarkEnd w:id="17"/>
      <w:bookmarkEnd w:id="18"/>
    </w:p>
    <w:p w:rsidR="00567455" w:rsidRDefault="00B86C25">
      <w:pPr>
        <w:pStyle w:val="Question"/>
      </w:pPr>
      <w:r>
        <w:t>Ders kayıt işlemlerimi nasıl yapacağım? Bir dönemde en fazla kaç ders alabilirim?</w:t>
      </w:r>
    </w:p>
    <w:p w:rsidR="00567455" w:rsidRDefault="00B86C25">
      <w:pPr>
        <w:pStyle w:val="Answerlabel"/>
      </w:pPr>
      <w:r>
        <w:t>Cevap</w:t>
      </w:r>
    </w:p>
    <w:p w:rsidR="00567455" w:rsidRDefault="00B86C25">
      <w:r>
        <w:t xml:space="preserve">Fakültemizde ders kayıt işlemleri, Üniversitemiz tarafından ilgili yıl için ilan edilen akademik takvimde belirtilen tarihler arasında öğrenciler tarafından yapılmaktadır. Öğrenciler ders kayıtlarını </w:t>
      </w:r>
      <w:hyperlink r:id="rId16">
        <w:r>
          <w:rPr>
            <w:color w:val="245779"/>
          </w:rPr>
          <w:t>https://obs.siirt.edu.tr/</w:t>
        </w:r>
      </w:hyperlink>
      <w:r>
        <w:t xml:space="preserve"> adresinden erişilen öğrenci otomasyon sistemi üzerinden gerçekleştirmektedir.</w:t>
      </w:r>
    </w:p>
    <w:p w:rsidR="00567455" w:rsidRDefault="00B86C25">
      <w:r>
        <w:t>Ders kayıt işlemlerinden öğrenci sorumlu olup bu işlem öğrenciler tarafından yapılmaktadır. Öğrenci, hiç almadığı ya da devam şartı sağlamadığı ders/dersleri öncelikle almak zorundadır. Alttan alınacak dersler farklı dönemlerde ise en alttaki dönem derslerinden başlamak şartı ile bulundukları döneme ait derslerin alınması gerekir. (Güz döneminde alttan alınması gereken güz dönemi dersleri; bahar döneminde de alttan alınması gereken bahar dönemi dersleri alınmalıdır.) Bir öğrenci bir dönemde en fazla 45 AKTS’lik derse kayıt yaptırabilir.</w:t>
      </w:r>
    </w:p>
    <w:p w:rsidR="00567455" w:rsidRDefault="00B86C25">
      <w:r>
        <w:t>Öğrencilerin ders kayıtları danışmanları tarafından kontrol edilip, o dönem için almaları gereken dersleri almaları sağlanarak ders kayıtları onaylanır.</w:t>
      </w:r>
    </w:p>
    <w:p w:rsidR="00567455" w:rsidRDefault="00B86C25">
      <w:r>
        <w:t>Derslerinizi seçmek tek başına kaydı tamamlamaz. Danışman onayını takip edin ve onay sonrasında ders listenizi yeniden kontrol edin.</w:t>
      </w:r>
    </w:p>
    <w:p w:rsidR="00567455" w:rsidRDefault="00B86C25">
      <w:pPr>
        <w:pStyle w:val="Balk1"/>
      </w:pPr>
      <w:bookmarkStart w:id="19" w:name="SEC_9"/>
      <w:bookmarkStart w:id="20" w:name="_Toc240619629"/>
      <w:r>
        <w:t>AKTS</w:t>
      </w:r>
      <w:bookmarkEnd w:id="19"/>
      <w:bookmarkEnd w:id="20"/>
    </w:p>
    <w:p w:rsidR="00567455" w:rsidRDefault="00B86C25">
      <w:pPr>
        <w:pStyle w:val="Question"/>
      </w:pPr>
      <w:r>
        <w:t>AKTS nedir? AKTS ve kredi arasındaki ilişki nedir?</w:t>
      </w:r>
    </w:p>
    <w:p w:rsidR="00567455" w:rsidRDefault="00B86C25">
      <w:pPr>
        <w:pStyle w:val="Answerlabel"/>
      </w:pPr>
      <w:r>
        <w:t>Cevap</w:t>
      </w:r>
    </w:p>
    <w:p w:rsidR="00567455" w:rsidRDefault="00B86C25">
      <w:r>
        <w:t>AKTS: Avrupa Kredi Transfer Sistemi anlamına gelmektedir.</w:t>
      </w:r>
    </w:p>
    <w:p w:rsidR="00567455" w:rsidRDefault="00B86C25">
      <w:r>
        <w:t>Bir akademik yılı herhangi bir yükseköğretim kurumunda tam zamanlı olarak tamamlamak için gereken toplam çalışma zamanına göre ilgili dersin ne kadarlık çalışma gerektirdiğini belirtmek için AKTS kullanılır. Haftada bir saat teorik ders, iki saat teorik ders uygulaması, laboratuvar, atölye ve klinik çalışması gibi uygulama çalışmaları ve üç saatlik inceleme, gezi, ödev, sınava hazırlanma, bireysel çalışma, mezuniyet tezi, proje çalışmaları gibi diğer etkinlikler bir kredidir. 1 AKTS, 25-30 saatlik öğrenci çalışma yükü karşılığı olup bir akademik eğitim-öğretim yılı 60 AKTS ve 1500-1800 saat iş yüküne tekabül eder. Dört yıllık lisans programlarının en az 136 kredilik dersleri kapsaması gerekmektedir.</w:t>
      </w:r>
    </w:p>
    <w:p w:rsidR="00567455" w:rsidRDefault="00B86C25">
      <w:r>
        <w:t>Bir öğrencinin mezun olabilmesi için lisans programlarında en az 240 AKTS almış olması gereklidir. AKTS, krediyle aynı anlama gelmemektedir. Dersler AKTS değerleri üzerinden alınmakta ve muafiyet işlemleri de AKTS ile yapılmaktadır.</w:t>
      </w:r>
    </w:p>
    <w:p w:rsidR="00567455" w:rsidRDefault="00B86C25">
      <w:pPr>
        <w:pStyle w:val="Balk1"/>
      </w:pPr>
      <w:bookmarkStart w:id="21" w:name="SEC_10"/>
      <w:bookmarkStart w:id="22" w:name="_Toc240619630"/>
      <w:r>
        <w:lastRenderedPageBreak/>
        <w:t>HARÇ İŞLEMLERİ</w:t>
      </w:r>
      <w:bookmarkEnd w:id="21"/>
      <w:bookmarkEnd w:id="22"/>
    </w:p>
    <w:p w:rsidR="00567455" w:rsidRDefault="00B86C25">
      <w:pPr>
        <w:pStyle w:val="Question"/>
      </w:pPr>
      <w:r>
        <w:t>Fakültenize ilk kaydı yaparken veya ders kaydımı yaparken harç ödemem gerekir mi?</w:t>
      </w:r>
    </w:p>
    <w:p w:rsidR="00567455" w:rsidRDefault="00B86C25">
      <w:pPr>
        <w:pStyle w:val="Answerlabel"/>
      </w:pPr>
      <w:r>
        <w:t>Cevap</w:t>
      </w:r>
    </w:p>
    <w:p w:rsidR="00567455" w:rsidRDefault="00B86C25">
      <w:r>
        <w:t>Fakültemizde eğitim öğretim ücretsizdir. İstisnalar hariç ilk kayıt veya ders kaydı işlemleri yapılırken herhangi bir harç ödenmez.</w:t>
      </w:r>
    </w:p>
    <w:p w:rsidR="00567455" w:rsidRDefault="00B86C25">
      <w:r>
        <w:t>İstisnalar şunlardır:</w:t>
      </w:r>
    </w:p>
    <w:p w:rsidR="00567455" w:rsidRDefault="00B86C25">
      <w:r>
        <w:t>Bir yükseköğrenim kurumuna kaydı olup ikinci bir yükseköğrenim kurumuna kayıt yapan öğrenciler sonradan kayıt yaptıkları yükseköğretim kurumuna belli miktarda harç öderler. Dört yıllık süre içerisinde mezun olunmaması durumunda aşan dönemlerde ders kaydı için belli miktarda harç ödenir.</w:t>
      </w:r>
    </w:p>
    <w:p w:rsidR="00567455" w:rsidRDefault="00B86C25">
      <w:pPr>
        <w:pStyle w:val="Balk1"/>
      </w:pPr>
      <w:bookmarkStart w:id="23" w:name="SEC_11"/>
      <w:bookmarkStart w:id="24" w:name="_Toc240619631"/>
      <w:r>
        <w:t>YATAY GEÇİŞ İŞLEMLERİ</w:t>
      </w:r>
      <w:bookmarkEnd w:id="23"/>
      <w:bookmarkEnd w:id="24"/>
    </w:p>
    <w:p w:rsidR="00567455" w:rsidRDefault="00B86C25">
      <w:pPr>
        <w:pStyle w:val="Question"/>
      </w:pPr>
      <w:r>
        <w:t>Yatay geçiş nedir? Nasıl yatay geçiş yapabilirim?</w:t>
      </w:r>
    </w:p>
    <w:p w:rsidR="00567455" w:rsidRDefault="00B86C25">
      <w:pPr>
        <w:pStyle w:val="Answerlabel"/>
      </w:pPr>
      <w:r>
        <w:t>Cevap</w:t>
      </w:r>
    </w:p>
    <w:p w:rsidR="00567455" w:rsidRDefault="00B86C25">
      <w:r>
        <w:t>Yatay geçiş, türüne göre gerekli şartları sağlayan öğrencilerin farklı bir yükseköğretim kurumuna kaydını aldırarak orada öğrenimini sürdürmesidir. Üniversitelere iki şekilde yatay geçiş yapılabilmektedir.</w:t>
      </w:r>
    </w:p>
    <w:p w:rsidR="00567455" w:rsidRDefault="00B86C25">
      <w:pPr>
        <w:pStyle w:val="Balk2"/>
      </w:pPr>
      <w:bookmarkStart w:id="25" w:name="SEC_12"/>
      <w:bookmarkStart w:id="26" w:name="_Toc240619632"/>
      <w:r>
        <w:t>MERKEZİ YERLEŞTİRME PUANIYLA YATAY GEÇİŞ</w:t>
      </w:r>
      <w:bookmarkEnd w:id="25"/>
      <w:bookmarkEnd w:id="26"/>
    </w:p>
    <w:p w:rsidR="00567455" w:rsidRDefault="00B86C25">
      <w:r>
        <w:t>ÖSYM tarafından düzenlenen seçme ve yerleştirme sınavları sonucunda herhangi bir yükseköğretim programına yerleşmiş olan bir öğrenci sınava girmiş olduğu yılda aldığı yerleştirme puanı ile yatay geçiş başvurusunda bulunabilmektedir.</w:t>
      </w:r>
    </w:p>
    <w:p w:rsidR="00567455" w:rsidRDefault="00B86C25">
      <w:r>
        <w:t>Merkezi yerleştirme puanı ile yatay geçiş için her eğitim öğretim yılı güz dönemi başlamadan önce ve gerekli görüldüğünde de bahar yarıyılı başlamadan önce Üniversitemizin Öğrenci İşleri Daire Başkanlığınca ilan edilen takvim doğrultusunda başvurular alınmakta ve sonuçlandırılmaktadır.</w:t>
      </w:r>
    </w:p>
    <w:p w:rsidR="00567455" w:rsidRDefault="00B86C25">
      <w:r>
        <w:t>Merkezi puanla yatay geçiş işlemleri “Yükseköğretim Kurumlarında Önlisans ve Lisans Düzeyindeki Programlar Arasında Geçiş, Çift Anadal, Yan Dal ile Kurumlararası Kredi Transferi yapılması Esaslarına İlişkin Yönetmeliğin Ek Madde 1 Esasları” uyarınca yapılmaktadır.</w:t>
      </w:r>
    </w:p>
    <w:p w:rsidR="00567455" w:rsidRDefault="00B86C25">
      <w:r>
        <w:t>Başvuru süreci ilgili yılda ilan edilen akademik takvim doğrultusunda Siirt Üniversitesi web sayfasında yapılan duyurularla yürütülmektedir.</w:t>
      </w:r>
    </w:p>
    <w:p w:rsidR="00567455" w:rsidRDefault="00B86C25">
      <w:r>
        <w:t>Söz konusu Ek Madde 1 Esaslarının güz ve bahar yarıyıllarındaki uygulama ilkeleri de birbirinden ayrılmıştır.</w:t>
      </w:r>
    </w:p>
    <w:p w:rsidR="00567455" w:rsidRDefault="00B86C25">
      <w:pPr>
        <w:pStyle w:val="Balk3"/>
      </w:pPr>
      <w:bookmarkStart w:id="27" w:name="SEC_13"/>
      <w:bookmarkStart w:id="28" w:name="_Toc240619633"/>
      <w:r>
        <w:t>MERKEZİ YATAY GEÇİŞ MUAFİYET VE İNTİBAK İŞLEMLERİ</w:t>
      </w:r>
      <w:bookmarkEnd w:id="27"/>
      <w:bookmarkEnd w:id="28"/>
    </w:p>
    <w:p w:rsidR="00567455" w:rsidRDefault="00B86C25">
      <w:r>
        <w:t>Merkezi yerleştirme puanı ile yatay geçiş yapmak isteyen öğrencilerimizin başvuruları değerlendirilirken;</w:t>
      </w:r>
    </w:p>
    <w:p w:rsidR="00567455" w:rsidRDefault="00B86C25">
      <w:r>
        <w:t>Okuduğu bölümden aynı bölüme yatay geçiş başvurusunda bulunarak yerleştirmeye hak kazanan öğrencilerin okudukları sınıfa intibakları yapılarak ders muafiyetleri hazırlanır. Eski uygulamada, farklı bir bölüme merkezi puanla geçenler için 2018 öncesi girişlilerde her 34 kredi, 2018 ve sonrası girişlilerde her 46 AKTS muafiyete karşılık bir üst sınıfa intibak öngörülmüştür. Bu eski eşikleri güncel başvurunuza doğrudan uygulamayın. İntibak sınıfınızı, yatay geçiş türünüz ve giriş yılınız için geçerli düzenleme çerçevesinde fakültenin vereceği muafiyet ve intibak kararı belirler.</w:t>
      </w:r>
    </w:p>
    <w:p w:rsidR="00567455" w:rsidRDefault="00B86C25">
      <w:pPr>
        <w:pStyle w:val="Balk2"/>
      </w:pPr>
      <w:bookmarkStart w:id="29" w:name="SEC_14"/>
      <w:bookmarkStart w:id="30" w:name="_Toc240619634"/>
      <w:r>
        <w:lastRenderedPageBreak/>
        <w:t>KURUMLAR ARASI YATAY GEÇİŞ</w:t>
      </w:r>
      <w:bookmarkEnd w:id="29"/>
      <w:bookmarkEnd w:id="30"/>
    </w:p>
    <w:p w:rsidR="00567455" w:rsidRDefault="00B86C25">
      <w:r>
        <w:t>ÖSYM tarafından düzenlenen seçme ve yerleştirme sınavları sonucunda herhangi bir yükseköğretim programına yerleşmiş olan bir öğrenci okumakta olduğu bölümden aynı bölüme geçmek üzere yatay geçiş başvurusunda bulunabilmektedir.</w:t>
      </w:r>
    </w:p>
    <w:p w:rsidR="00567455" w:rsidRDefault="00B86C25">
      <w:r>
        <w:t>Yurt içinden ve yurt dışından alınacak öğrenciler için ayrı ayrı kontenjanlar belirlenmektedir.</w:t>
      </w:r>
    </w:p>
    <w:p w:rsidR="00567455" w:rsidRDefault="00B86C25">
      <w:r>
        <w:t>Kurumlar arası yatay geçiş için her eğitim öğretim yılı güz dönemi başlamadan önce Üniversitemizin Öğrenci İşleri Daire Başkanlığınca ilan edilen takvim doğrultusunda ve ilan edilen kontenjanlar dâhilinde başvurular alınmakta ve sonuçlandırılmaktadır. Fakülteler için bahar döneminde kurumlar arası yatay geçiş yapılmamaktadır.</w:t>
      </w:r>
    </w:p>
    <w:p w:rsidR="00567455" w:rsidRDefault="00B86C25">
      <w:pPr>
        <w:pStyle w:val="Balk3"/>
      </w:pPr>
      <w:bookmarkStart w:id="31" w:name="SEC_15"/>
      <w:bookmarkStart w:id="32" w:name="_Toc240619635"/>
      <w:r>
        <w:t>KURUMLAR ARASI YATAY GEÇİŞ MUAFİYET VE İNTİBAK İŞLEMLERİ</w:t>
      </w:r>
      <w:bookmarkEnd w:id="31"/>
      <w:bookmarkEnd w:id="32"/>
    </w:p>
    <w:p w:rsidR="00567455" w:rsidRDefault="00B86C25">
      <w:r>
        <w:t>Kurumlar arası yatay geçiş ile Fakültemiz programlarına yerleşmeye hak kazanan öğrenci okumakta olduğu sınıfa intibak ettirilir. Muafiyet işlemleri yapılarak alttan alması gereken ders var ise bunlar belirlenir. Hazırlanan intibak ve ders muafiyet formu kesin kayıt esnasında öğrenciye imza karşılığı teslim edilir.</w:t>
      </w:r>
    </w:p>
    <w:p w:rsidR="00567455" w:rsidRDefault="00B86C25">
      <w:pPr>
        <w:pStyle w:val="Balk1"/>
      </w:pPr>
      <w:bookmarkStart w:id="33" w:name="SEC_16"/>
      <w:bookmarkStart w:id="34" w:name="_Toc240619636"/>
      <w:r>
        <w:t>ÖZEL ÖĞRENCİLİK İŞLEMLERİ</w:t>
      </w:r>
      <w:bookmarkEnd w:id="33"/>
      <w:bookmarkEnd w:id="34"/>
    </w:p>
    <w:p w:rsidR="00567455" w:rsidRDefault="00B86C25">
      <w:pPr>
        <w:pStyle w:val="Question"/>
      </w:pPr>
      <w:r>
        <w:t>Özel öğrencilik nedir? Nasıl hak kazanılır?</w:t>
      </w:r>
    </w:p>
    <w:p w:rsidR="00567455" w:rsidRDefault="00B86C25">
      <w:pPr>
        <w:pStyle w:val="Answerlabel"/>
      </w:pPr>
      <w:r>
        <w:t>Cevap</w:t>
      </w:r>
    </w:p>
    <w:p w:rsidR="00567455" w:rsidRDefault="00B86C25">
      <w:r>
        <w:t>Özel öğrencilik, üniversitelerin özel öğrenci yönergelerinde belirtilen mazeretlere sahip olan öğrencilerin mazeretleri boyunca, kayıtları kendi üniversitelerinde kalmak kaydıyla başka bir yükseköğretim kurumunda öğrenimlerine devam etmeleri durumudur.</w:t>
      </w:r>
    </w:p>
    <w:p w:rsidR="00567455" w:rsidRDefault="00B86C25">
      <w:r>
        <w:t>Fakültemiz programlarında okumakta olup başka bir yükseköğretim kurumunda öğrenime devam etmek isteyen veya diğer yükseköğretim kurumlarında okuyup Fakültemizde öğrenime devam etmek isteyen öğrenciler Üniversitemizin Ön Lisans ve Lisans Özel Öğrenci Yönergesinde belirtilen esaslar çerçevesinde özel öğrenci statüsünde aynı bölümde öğrenimlerini sürdürebilmektedirler.</w:t>
      </w:r>
    </w:p>
    <w:p w:rsidR="00567455" w:rsidRDefault="00B86C25">
      <w:pPr>
        <w:pStyle w:val="Balk1"/>
      </w:pPr>
      <w:bookmarkStart w:id="35" w:name="SEC_17"/>
      <w:bookmarkStart w:id="36" w:name="_Toc240619637"/>
      <w:r>
        <w:t>DERSLERE DEVAM VE DEVAMSIZLIK</w:t>
      </w:r>
      <w:bookmarkEnd w:id="35"/>
      <w:bookmarkEnd w:id="36"/>
    </w:p>
    <w:p w:rsidR="00567455" w:rsidRDefault="00B86C25">
      <w:pPr>
        <w:pStyle w:val="Question"/>
      </w:pPr>
      <w:r>
        <w:t>Ders kaydı yaptıktan sonra derslere nasıl devam ederim? Devamsızlık yapma hakkım var mıdır? Sağlık raporu alırsam devamsızlık için kullanabilir miyim?</w:t>
      </w:r>
    </w:p>
    <w:p w:rsidR="00567455" w:rsidRDefault="00B86C25">
      <w:pPr>
        <w:pStyle w:val="Answerlabel"/>
      </w:pPr>
      <w:r>
        <w:t>Cevap</w:t>
      </w:r>
    </w:p>
    <w:p w:rsidR="00567455" w:rsidRDefault="00B86C25">
      <w:r>
        <w:t>Fakültemizde, Üniversitemizce o yıl için ilan edilen akademik takvimde ilan edilen tarihler arasında yüz yüze veya uzaktan eğitimle eğitim öğretim faaliyetleri yürütülmektedir. Yüz yüze eğitim yapılan derslerde teorik derslerin %70’ine uygulamalı derslerin %80’ine katılmak zorunludur. Bu devam şartını sağlamayan öğrenciler o ders için devamsızlıktan kalırlar. Devamsızlıktan kalan bir öğrenci o dersin sınavlarına giremez. Devamsızlıktan kalınan dersler bir sonraki eğitim öğretim yılının aynı döneminde tekrar alınmak zorundadır. Devamsızlıktan kalınıp tekrar alınan bir ders için yüz yüze eğitim yapılan derslerde teorik derslerin %70’ine uygulamalı derslerin %80’ine katılmak zorunluluğu devam eder.</w:t>
      </w:r>
    </w:p>
    <w:p w:rsidR="00567455" w:rsidRDefault="00B86C25">
      <w:r>
        <w:t>Devam ve devamsızlık durumu dersi yürüten öğretim elemanı tarafından öğrenci otomasyonuna işlenir. Öğrenciler öğrenci otomasyonu sistemden aldıkları derslerin devam/devamsızlık durumlarını takip edebilirler. Eğitim öğretim döneminde alınan sağlık raporları devamsızlık için kullanılamaz. Öğrenci raporlu olduğu günler için devamsız sayılır.</w:t>
      </w:r>
    </w:p>
    <w:p w:rsidR="00567455" w:rsidRDefault="00B86C25">
      <w:pPr>
        <w:pStyle w:val="Balk1"/>
      </w:pPr>
      <w:bookmarkStart w:id="37" w:name="SEC_18"/>
      <w:bookmarkStart w:id="38" w:name="_Toc240619638"/>
      <w:r>
        <w:lastRenderedPageBreak/>
        <w:t>SINAVLAR, DERS GEÇME, BAŞARI/BAŞARISIZLIK</w:t>
      </w:r>
      <w:bookmarkEnd w:id="37"/>
      <w:bookmarkEnd w:id="38"/>
    </w:p>
    <w:p w:rsidR="00567455" w:rsidRDefault="00B86C25">
      <w:pPr>
        <w:pStyle w:val="Question"/>
      </w:pPr>
      <w:r>
        <w:t>Bir dersten başarılı olmak için kaç sınava girmeliyim? Sınavlardan kaç puan almalıyım?</w:t>
      </w:r>
    </w:p>
    <w:p w:rsidR="00567455" w:rsidRDefault="00B86C25">
      <w:pPr>
        <w:pStyle w:val="Answerlabel"/>
      </w:pPr>
      <w:r>
        <w:t>Cevap</w:t>
      </w:r>
    </w:p>
    <w:p w:rsidR="00567455" w:rsidRDefault="00B86C25">
      <w:r>
        <w:t>Bir ders için ara sınav/vize ve yarıyıl sonu/final olmak üzere temel iki sınav yapılmaktadır. Ara sınav/vize sınavına giremeyen öğrenciler için mazeret sınavı, yarıyıl sonu/final sınavına giremeyen veya bu sınav sonucunda dersi geçemeyen öğrenciler için bütünleme sınavı yapılmaktadır.</w:t>
      </w:r>
    </w:p>
    <w:p w:rsidR="00567455" w:rsidRDefault="00B86C25">
      <w:r>
        <w:t>Dersi yürüten öğretim elemanı tarafından verilecek ödev ve diğer aktiviteler de öğretim elemanınca belirtilen oranda dersin notuna etki eder. Bu oranlar dersi yürüten öğretim elemanı tarafından dersi alan öğrencilere bildirilir.</w:t>
      </w:r>
    </w:p>
    <w:p w:rsidR="00567455" w:rsidRDefault="00B86C25">
      <w:r>
        <w:t>Dönem içinde ayrıca değerlendirilen bir etkinlik yapılmamışsa ara sınav/vize notunun %40’ı ile yarıyıl sonu/final veya bütünleme notunun %60’ı toplanarak ders başarı notu hesaplanır. Başarılı sayılmak için final veya bütünleme sınavından ve ders başarı notundan en az 50 almak gerekir. Notlar ve karşılıkları aşağıda belirtilmiştir.</w:t>
      </w:r>
    </w:p>
    <w:p w:rsidR="00567455" w:rsidRDefault="00B86C25">
      <w:pPr>
        <w:pStyle w:val="ResimYazs"/>
      </w:pPr>
      <w:bookmarkStart w:id="39" w:name="TAB_1"/>
      <w:r>
        <w:t>Tablo 1 Not aralıkları harf notları ve katsayılar</w:t>
      </w:r>
      <w:bookmarkEnd w:id="39"/>
    </w:p>
    <w:tbl>
      <w:tblPr>
        <w:tblW w:w="0" w:type="auto"/>
        <w:jc w:val="center"/>
        <w:tblLayout w:type="fixed"/>
        <w:tblLook w:val="04A0" w:firstRow="1" w:lastRow="0" w:firstColumn="1" w:lastColumn="0" w:noHBand="0" w:noVBand="1"/>
      </w:tblPr>
      <w:tblGrid>
        <w:gridCol w:w="1757"/>
        <w:gridCol w:w="1531"/>
        <w:gridCol w:w="1474"/>
        <w:gridCol w:w="4535"/>
      </w:tblGrid>
      <w:tr w:rsidR="00567455">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567455" w:rsidRDefault="00B86C25">
            <w:pPr>
              <w:spacing w:after="20" w:line="259" w:lineRule="auto"/>
              <w:jc w:val="left"/>
            </w:pPr>
            <w:r>
              <w:rPr>
                <w:b/>
                <w:sz w:val="19"/>
              </w:rPr>
              <w:t>NOT ARALIĞI</w:t>
            </w:r>
          </w:p>
        </w:tc>
        <w:tc>
          <w:tcPr>
            <w:tcW w:w="1531"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567455" w:rsidRDefault="00B86C25">
            <w:pPr>
              <w:spacing w:after="20" w:line="259" w:lineRule="auto"/>
              <w:jc w:val="left"/>
            </w:pPr>
            <w:r>
              <w:rPr>
                <w:b/>
                <w:sz w:val="19"/>
              </w:rPr>
              <w:t>HARF NOTU</w:t>
            </w:r>
          </w:p>
        </w:tc>
        <w:tc>
          <w:tcPr>
            <w:tcW w:w="1474"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567455" w:rsidRDefault="00B86C25">
            <w:pPr>
              <w:spacing w:after="20" w:line="259" w:lineRule="auto"/>
              <w:jc w:val="left"/>
            </w:pPr>
            <w:r>
              <w:rPr>
                <w:b/>
                <w:sz w:val="19"/>
              </w:rPr>
              <w:t>KATSAYI</w:t>
            </w:r>
          </w:p>
        </w:tc>
        <w:tc>
          <w:tcPr>
            <w:tcW w:w="4535"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567455" w:rsidRDefault="00B86C25">
            <w:pPr>
              <w:spacing w:after="20" w:line="259" w:lineRule="auto"/>
              <w:jc w:val="left"/>
            </w:pPr>
            <w:r>
              <w:rPr>
                <w:b/>
                <w:sz w:val="19"/>
              </w:rPr>
              <w:t>DERECELER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90-100</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AA</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4,00</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86-89</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AB</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3,75</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81-85</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BA</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3,33</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76-80</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BB</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3,00</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70-75</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BC</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2,75</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65-69</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CB</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2,33</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60-64</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CC</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2,00</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57-59</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CD</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1,75</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KOŞULLU GEÇER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54-56</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DC</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1,33</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KOŞULLU GEÇER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50-53</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DD</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1,00</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KOŞULLU GEÇER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0-49</w:t>
            </w: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FF</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0,00</w:t>
            </w: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GEÇMEZ</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567455">
            <w:pPr>
              <w:spacing w:after="20" w:line="259" w:lineRule="auto"/>
              <w:jc w:val="left"/>
            </w:pP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F1</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567455">
            <w:pPr>
              <w:spacing w:after="20" w:line="259" w:lineRule="auto"/>
              <w:jc w:val="left"/>
            </w:pP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GEÇMEZ, DEVAMSIZ</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567455">
            <w:pPr>
              <w:spacing w:after="20" w:line="259" w:lineRule="auto"/>
              <w:jc w:val="left"/>
            </w:pP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F2</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567455">
            <w:pPr>
              <w:spacing w:after="20" w:line="259" w:lineRule="auto"/>
              <w:jc w:val="left"/>
            </w:pP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GEÇMEZ, SINAVA GİRMEDİ</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567455">
            <w:pPr>
              <w:spacing w:after="20" w:line="259" w:lineRule="auto"/>
              <w:jc w:val="left"/>
            </w:pP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567455">
            <w:pPr>
              <w:spacing w:after="20" w:line="259" w:lineRule="auto"/>
              <w:jc w:val="left"/>
            </w:pP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GEÇER (Kredisiz Dersler)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567455">
            <w:pPr>
              <w:spacing w:after="20" w:line="259" w:lineRule="auto"/>
              <w:jc w:val="left"/>
            </w:pP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K</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567455">
            <w:pPr>
              <w:spacing w:after="20" w:line="259" w:lineRule="auto"/>
              <w:jc w:val="left"/>
            </w:pP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GEÇMEZ (Kredisiz Dersler)</w:t>
            </w:r>
          </w:p>
        </w:tc>
      </w:tr>
      <w:tr w:rsidR="0056745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567455">
            <w:pPr>
              <w:spacing w:after="20" w:line="259" w:lineRule="auto"/>
              <w:jc w:val="left"/>
            </w:pPr>
          </w:p>
        </w:tc>
        <w:tc>
          <w:tcPr>
            <w:tcW w:w="1531"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M</w:t>
            </w:r>
          </w:p>
        </w:tc>
        <w:tc>
          <w:tcPr>
            <w:tcW w:w="1474"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567455">
            <w:pPr>
              <w:spacing w:after="20" w:line="259" w:lineRule="auto"/>
              <w:jc w:val="left"/>
            </w:pPr>
          </w:p>
        </w:tc>
        <w:tc>
          <w:tcPr>
            <w:tcW w:w="453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567455" w:rsidRDefault="00B86C25">
            <w:pPr>
              <w:spacing w:after="20" w:line="259" w:lineRule="auto"/>
              <w:jc w:val="left"/>
            </w:pPr>
            <w:r>
              <w:rPr>
                <w:sz w:val="19"/>
              </w:rPr>
              <w:t>GEÇER (Muaf Edilen Dersler)</w:t>
            </w:r>
          </w:p>
        </w:tc>
      </w:tr>
    </w:tbl>
    <w:p w:rsidR="00567455" w:rsidRDefault="00B86C25">
      <w:pPr>
        <w:spacing w:before="120"/>
      </w:pPr>
      <w:r>
        <w:t>a) F1 notu: Devamsız, genel veya yapılmasına karar verildiği takdirde bütünleme sınavlarına girme hakkı olmayan öğrencilere verilir. Tek başına başarı notu olmamasına rağmen devamsız olan öğrencilere de ara sınav notu olarak F1 notu verilir.</w:t>
      </w:r>
    </w:p>
    <w:p w:rsidR="00567455" w:rsidRDefault="00B86C25">
      <w:r>
        <w:lastRenderedPageBreak/>
        <w:t>b) F2 notu: Devam eden, ancak genel veya yapılmasına karar verildiği takdirde bütünleme sınavına girmeyen öğrencilere verilir. Tek başına başarı notu olmamasına rağmen ara sınava girmeyen öğrencilere de ara sınav notu olarak F2 notu verilir.</w:t>
      </w:r>
    </w:p>
    <w:p w:rsidR="00567455" w:rsidRDefault="00B86C25">
      <w:r>
        <w:t>c) G notu: Kredisiz derslerden başarılı olan öğrenciler için verilir.</w:t>
      </w:r>
    </w:p>
    <w:p w:rsidR="00567455" w:rsidRDefault="00B86C25">
      <w:r>
        <w:t>ç) K notu: Kredisiz derslerden başarısız olan öğrenciler için verilir.</w:t>
      </w:r>
    </w:p>
    <w:p w:rsidR="00567455" w:rsidRDefault="00B86C25">
      <w:r>
        <w:t>d) M notu: Öğrencinin muaf tutulduğu dersler için verilir.</w:t>
      </w:r>
    </w:p>
    <w:p w:rsidR="00567455" w:rsidRDefault="00B86C25">
      <w:pPr>
        <w:pStyle w:val="Balk1"/>
      </w:pPr>
      <w:bookmarkStart w:id="40" w:name="SEC_19"/>
      <w:bookmarkStart w:id="41" w:name="_Toc240619639"/>
      <w:r>
        <w:t>MAZERET/BÜTÜNLEME SINAVI</w:t>
      </w:r>
      <w:bookmarkEnd w:id="40"/>
      <w:bookmarkEnd w:id="41"/>
    </w:p>
    <w:p w:rsidR="00567455" w:rsidRDefault="00B86C25">
      <w:pPr>
        <w:pStyle w:val="Question"/>
      </w:pPr>
      <w:r>
        <w:t>Mazeretim nedeniyle ara sınav/vize sınavına giremedim ne yapmalıyım? Yarıyıl sonu/final sınavına giremedim/sınavda başarılı olamadım, bütünleme sınavına nasıl girerim?</w:t>
      </w:r>
    </w:p>
    <w:p w:rsidR="00567455" w:rsidRDefault="00B86C25">
      <w:pPr>
        <w:pStyle w:val="Answerlabel"/>
      </w:pPr>
      <w:r>
        <w:t>Cevap</w:t>
      </w:r>
    </w:p>
    <w:p w:rsidR="00567455" w:rsidRDefault="00B86C25">
      <w:pPr>
        <w:pStyle w:val="Balk2"/>
      </w:pPr>
      <w:bookmarkStart w:id="42" w:name="SEC_20"/>
      <w:bookmarkStart w:id="43" w:name="_Toc240619640"/>
      <w:r>
        <w:t>MAZERET SINAVI</w:t>
      </w:r>
      <w:bookmarkEnd w:id="42"/>
      <w:bookmarkEnd w:id="43"/>
    </w:p>
    <w:p w:rsidR="00567455" w:rsidRDefault="00B86C25">
      <w:r>
        <w:t>Ara sınav/vize sınavına giremeyen öğrenciler mazeretlerine ilişkin belgeyi bir dilekçeyle birlikte mazeretlerinin oluştuğu tarihten itibaren 5 iş günü içerisinde Fakültemiz öğrenci işleri ofisine teslim etmelidirler. Ayrıca konuya ilişkin web sayfasında ilan verilmişse bu ilan doğrultusunda iş ve işlemler yapılmalıdır. Sağlık raporuna dayalı mazeret değerlendirilirken hastaneye giriş saati de dikkate alınır. Örneğin saat 09.00–10.00 arasındaki sınavdan sonraki bir saatte alınan rapor, bu sınava katılamama durumunu kendiliğinden belgelemez; rapor ve zaman bilgisi birlikte değerlendirilir. Öğrenci raporlu olduğu günler için devamsız sayılır.</w:t>
      </w:r>
    </w:p>
    <w:p w:rsidR="00567455" w:rsidRDefault="00B86C25">
      <w:pPr>
        <w:pStyle w:val="Balk2"/>
      </w:pPr>
      <w:bookmarkStart w:id="44" w:name="SEC_21"/>
      <w:bookmarkStart w:id="45" w:name="_Toc240619641"/>
      <w:r>
        <w:t>BÜTÜNLEME SINAVI</w:t>
      </w:r>
      <w:bookmarkEnd w:id="44"/>
      <w:bookmarkEnd w:id="45"/>
    </w:p>
    <w:p w:rsidR="00567455" w:rsidRDefault="00B86C25">
      <w:r>
        <w:t>Yarıyıl sonu/final sınavına giremeyen veya sınavda başarılı olamayan öğrenciler için bütünleme sınavı açılır. Bütünleme sınavı için ayrıca bir başvuru yapmaya gerek kalmadan öğrenciler sınava alınır.</w:t>
      </w:r>
    </w:p>
    <w:p w:rsidR="00567455" w:rsidRDefault="00B86C25">
      <w:pPr>
        <w:pStyle w:val="Balk1"/>
      </w:pPr>
      <w:bookmarkStart w:id="46" w:name="SEC_22"/>
      <w:bookmarkStart w:id="47" w:name="_Toc240619642"/>
      <w:r>
        <w:t>TEK DERS SINAVI</w:t>
      </w:r>
      <w:bookmarkEnd w:id="46"/>
      <w:bookmarkEnd w:id="47"/>
    </w:p>
    <w:p w:rsidR="00567455" w:rsidRDefault="00B86C25">
      <w:pPr>
        <w:pStyle w:val="Question"/>
      </w:pPr>
      <w:r>
        <w:t>Tek ders sınavı nedir? Tek ders sınavına nasıl girerim?</w:t>
      </w:r>
    </w:p>
    <w:p w:rsidR="00567455" w:rsidRDefault="00B86C25">
      <w:pPr>
        <w:pStyle w:val="Answerlabel"/>
      </w:pPr>
      <w:r>
        <w:t>Cevap</w:t>
      </w:r>
    </w:p>
    <w:p w:rsidR="00567455" w:rsidRDefault="00B86C25">
      <w:r>
        <w:t>Mezuniyet durumunda olup sadece bir dersten başarısız olan öğrencilere güz ve bahar yarıyılı sonunda tek ders sınavı açılır. Yapılacak sınavda alınan not ara sınavlar dikkate alınmadan değerlendirilir. Sınava girilecek yarıyılda ödenmesi gereken bir harç varsa ilgili harcın yatırılması gerekir. Devamsızlıktan kalınan dersler için tek ders sınavı açılmaz. Mezuniyetleri için tüm derslerden devam şartını yerine getirerek geçer not aldığı halde mezun olmak için gereken 2,00 GANO’sunu sağlayamayan öğrencilere seçecekleri bir dersten, öğrenimi süresince bir kez olmak üzere akademik takvimde belirlenen tarihlerde tek ders sınav hakkı verilir.</w:t>
      </w:r>
    </w:p>
    <w:p w:rsidR="00567455" w:rsidRDefault="00B86C25">
      <w:r>
        <w:t>Tek ders sınavı sonucunda en yüksek notu (AA) alması halinde dahi genel not ortalamasını 2,00’ye yükseltemeyecek öğrenciye tek ders sınav hakkı tanınmaz. Tek ders sınavı için ayrıca telafi sınavı yapılmaz.</w:t>
      </w:r>
    </w:p>
    <w:p w:rsidR="00567455" w:rsidRDefault="00B86C25">
      <w:pPr>
        <w:pStyle w:val="Balk1"/>
      </w:pPr>
      <w:bookmarkStart w:id="48" w:name="SEC_23"/>
      <w:bookmarkStart w:id="49" w:name="_Toc240619643"/>
      <w:r>
        <w:lastRenderedPageBreak/>
        <w:t>SINAV SONUÇLARINA İTİRAZ</w:t>
      </w:r>
      <w:bookmarkEnd w:id="48"/>
      <w:bookmarkEnd w:id="49"/>
    </w:p>
    <w:p w:rsidR="00567455" w:rsidRDefault="00B86C25">
      <w:pPr>
        <w:pStyle w:val="Question"/>
      </w:pPr>
      <w:r>
        <w:t>Sınavdan beklediğim notu alamadım. Sınav sonucuna nasıl itiraz edebilirim?</w:t>
      </w:r>
    </w:p>
    <w:p w:rsidR="00567455" w:rsidRDefault="00B86C25">
      <w:pPr>
        <w:pStyle w:val="Answerlabel"/>
      </w:pPr>
      <w:r>
        <w:t>Cevap</w:t>
      </w:r>
    </w:p>
    <w:p w:rsidR="00567455" w:rsidRDefault="00B86C25">
      <w:r>
        <w:t xml:space="preserve">Öğrenciler sınav sonuçlarına, sınav sonuçlarının otomasyon sisteminde ilan edilmesinden itibaren 5 işgünü içerisinde ilgili bölüme dilekçe vererek itiraz edebilirler. İtiraz için Fakültemizin </w:t>
      </w:r>
      <w:hyperlink r:id="rId17">
        <w:r>
          <w:rPr>
            <w:color w:val="245779"/>
          </w:rPr>
          <w:t>https://egitim.siirt.edu.tr/</w:t>
        </w:r>
      </w:hyperlink>
      <w:r>
        <w:t xml:space="preserve"> web sayfasında yer alan form kullanılacaktır. Maddi hata itirazı ilgili bölüm başkanlığına yapılır. Başvuru üzerine dersin öğretim elemanı 3 iş günü içinde başvuruyu değerlendirir. Sonuç hakkında öğrenci bilgilendirilir. İlk itiraz sonucuna 2 iş günü içerisinde ikinci bir itiraz hakkı bulunmaktadır. Öğrencinin ikinci defa itiraz etmesi halinde ilgili bölümden en az 3 kişilik bir komisyon kurularak sınav kâğıdı yeniden incelenir. Sonuç hakkında öğrenci bilgilendirilir. İtiraz sonucunda değişiklik yapılan derslerin notları Öğrenci İşleri Daire Başkanlığına gönderilir. Notlar Öğrenci İşleri Daire Başkanlığınca öğrenci otomasyonuna işlenir.</w:t>
      </w:r>
    </w:p>
    <w:p w:rsidR="00567455" w:rsidRDefault="00B86C25">
      <w:pPr>
        <w:pStyle w:val="Balk1"/>
      </w:pPr>
      <w:bookmarkStart w:id="50" w:name="SEC_24"/>
      <w:bookmarkStart w:id="51" w:name="_Toc240619644"/>
      <w:r>
        <w:t>ÜST SINIFTAN DERS ALMA</w:t>
      </w:r>
      <w:bookmarkEnd w:id="50"/>
      <w:bookmarkEnd w:id="51"/>
    </w:p>
    <w:p w:rsidR="00567455" w:rsidRDefault="00B86C25">
      <w:pPr>
        <w:pStyle w:val="Question"/>
      </w:pPr>
      <w:r>
        <w:t>Üst sınıflardan ders alabilir miyim?</w:t>
      </w:r>
    </w:p>
    <w:p w:rsidR="00567455" w:rsidRDefault="00B86C25">
      <w:pPr>
        <w:pStyle w:val="Answerlabel"/>
      </w:pPr>
      <w:r>
        <w:t>Cevap</w:t>
      </w:r>
    </w:p>
    <w:p w:rsidR="00567455" w:rsidRDefault="00B86C25">
      <w:r>
        <w:t>Üçüncü yarıyıldan (2. Sınıfın ilk dönemi) itibaren aşağıdaki şartları sağlayan öğrencilerimiz bir üst sınıftan ders alabilmektedirler.</w:t>
      </w:r>
    </w:p>
    <w:p w:rsidR="00567455" w:rsidRDefault="00B86C25">
      <w:r>
        <w:t>Ön şartlı dersler hariç, kayıtlı oldukları programda bulundukları yarıyıla kadar almaları gereken derslerin tümünü alarak başarılı olan ve genel akademik başarı not ortalamaları 3.00 ve üstü olan öğrenciler üstten ders alabilirler. Bir yarıyılda alınabilecek azami 45 AKTS’yi aşmayacak şekilde bir üst sınıftan en fazla 15 AKTS’ye karşılık ders alınabilir. Birinci sınıf öğrencileri üstten ders alamazlar. Gerekli şartları sağlayan ikinci sınıf öğrencileri sadece üçüncü sınıftan ders alabilirler. Gerekli şartları sağlayan bir öğrenci güz dönemi için bir üst sınıfın güz döneminden; bahar dönemi için de bir üst sınıfın bahar döneminden ders alabilir.</w:t>
      </w:r>
    </w:p>
    <w:p w:rsidR="00567455" w:rsidRDefault="00B86C25">
      <w:pPr>
        <w:pStyle w:val="Balk1"/>
      </w:pPr>
      <w:bookmarkStart w:id="52" w:name="SEC_25"/>
      <w:bookmarkStart w:id="53" w:name="_Toc240619645"/>
      <w:r>
        <w:t>YAZ OKULUNDAN DERS ALMA</w:t>
      </w:r>
      <w:bookmarkEnd w:id="52"/>
      <w:bookmarkEnd w:id="53"/>
    </w:p>
    <w:p w:rsidR="00567455" w:rsidRDefault="00B86C25">
      <w:pPr>
        <w:pStyle w:val="Question"/>
      </w:pPr>
      <w:r>
        <w:t>Fakültenizde yaz okulu açılmakta mıdır? Yaz okulundan ders alabilir miyim?</w:t>
      </w:r>
    </w:p>
    <w:p w:rsidR="00567455" w:rsidRDefault="00B86C25">
      <w:pPr>
        <w:pStyle w:val="Answerlabel"/>
      </w:pPr>
      <w:r>
        <w:t>Cevap</w:t>
      </w:r>
    </w:p>
    <w:p w:rsidR="00567455" w:rsidRDefault="00B86C25">
      <w:r>
        <w:t>Üniversitemizde yaz okulu açılmamaktadır. Ancak öğrencilerimiz diğer üniversitelerde açılan yaz okullarından ders alabilmektedirler.</w:t>
      </w:r>
    </w:p>
    <w:p w:rsidR="00567455" w:rsidRDefault="00B86C25">
      <w:r>
        <w:t>Bütünleme sınavlarının ilan edildiği tarihten sonraki 5 iş günü içinde yaz okulu için başvuru yapılması gerekmektedir. Yaz okulu için ayrıca Fakültemizin web sayfasında ilan verilmektedir. Öğrenciler Fakültemize kayıt yaptırdıkları yıldaki kendi programlarının taban puanlarından daha yüksek puanlı üniversitelerden ders alabilirler. Yaz okulu sonunda öğrenciye tek ders sınavı hakkı verilmez. Yaz okulunda alt dönemlere ait dersler alınabilir. Üst dönemden ders alınamaz. Yaz okulunda en fazla 3 ders alınabilir. Fakültemize yaz okulu için başvuru yapılmadan, alacağı dersler onaylanmadan yaz okulu dersi alınsa bile bu notlar geçerli olmaz. Yaz okulunda diğer üniversitelerden alınıp başarılı olunan dersler notlu muaf edilir.</w:t>
      </w:r>
    </w:p>
    <w:p w:rsidR="00567455" w:rsidRDefault="00B86C25">
      <w:r>
        <w:t>Başarı sıralamasında ve yüzde ona giren öğrencilerin belirlenmesinde yaz okulunda alınan notlar değerlendirmeye alınmaz.</w:t>
      </w:r>
    </w:p>
    <w:p w:rsidR="00567455" w:rsidRDefault="00B86C25">
      <w:pPr>
        <w:pStyle w:val="Balk1"/>
      </w:pPr>
      <w:bookmarkStart w:id="54" w:name="SEC_26"/>
      <w:bookmarkStart w:id="55" w:name="_Toc240619646"/>
      <w:r>
        <w:lastRenderedPageBreak/>
        <w:t>KAYIT DONDURMA İŞLEMLERİ</w:t>
      </w:r>
      <w:bookmarkEnd w:id="54"/>
      <w:bookmarkEnd w:id="55"/>
    </w:p>
    <w:p w:rsidR="00567455" w:rsidRDefault="00B86C25">
      <w:pPr>
        <w:pStyle w:val="Question"/>
      </w:pPr>
      <w:r>
        <w:t>Çeşitli nedenlerle eğitimime devam edemeyeceğim. Kaydımı dondurabilir miyim?</w:t>
      </w:r>
    </w:p>
    <w:p w:rsidR="00567455" w:rsidRDefault="00B86C25">
      <w:pPr>
        <w:pStyle w:val="Answerlabel"/>
      </w:pPr>
      <w:r>
        <w:t>Cevap</w:t>
      </w:r>
    </w:p>
    <w:p w:rsidR="00567455" w:rsidRDefault="00B86C25">
      <w:r>
        <w:t>Öğrencinin kaydının dondurulabilmesi için haklı ve geçerli nedenlerin bulunması gerekir. Haklı ve geçerli nedenler şunlardır:</w:t>
      </w:r>
    </w:p>
    <w:p w:rsidR="00567455" w:rsidRDefault="00B86C25">
      <w:r>
        <w:t>Sağlık sorunu nedeniyle öğrenime ara verme gereği, üniversite hastanesinden veya diğer sağlık kuruluşlarından alınan raporla belgelenebilir. Eğitim öğretimi aksatan olaylar nedeniyle YÖK kararıyla öğrenime ara verilmesi de kayıt dondurma nedenidir. Doğal afet nedeniyle ara verme gereği, mahallin en büyük mülki amirinin yazısıyla belgelenir. Anne, baba, kardeş, eş veya çocuğun ölümü ya da ağır hastalığı nedeniyle, bakacak başka kimse bulunmadığı için ara verme gereği de belgelendirilir ve ilgili yönetim kurulunca değerlendirilir.</w:t>
      </w:r>
    </w:p>
    <w:p w:rsidR="00567455" w:rsidRDefault="00B86C25">
      <w:r>
        <w:t>Ekonomik nedenlerini belgeleyen öğrenci, ilgili yönetim kurulunun izniyle öğrenimine ara verebilir. Kesinleşmiş mahkûmiyet ve süreli uzaklaştırma dışındaki adli veya disiplinle bağlantılı durumlar yürürlükteki düzenlemelere göre değerlendirilir. Askerlik tecil hakkının kaybı veya kaldırılması sonucu askere alınma, tutukluluk ve ilgili yönetim kurulunun mazeret kabul edeceği diğer hâller de değerlendirmeye alınır. Kayıt dondurma başvurusu, işlem yılının akademik takviminde belirtilen tarihlerde yapılır. Öğrenci otomasyonunda başvuru alınmıyorsa mazeret belgeleri ve dilekçeyle Eğitim Fakültesine başvurulur.</w:t>
      </w:r>
    </w:p>
    <w:p w:rsidR="00567455" w:rsidRDefault="00B86C25">
      <w:r>
        <w:t>Kayıt dondurma için ilgili dönemin duyurusunda belirtilen son günü kaçırmayın. Yönetmelikte başvuru, ders başlangıcını izleyen üçüncü haftanın son iş günü mesai bitimine kadar fakültenin öğrenci işlerine dilekçeyle yapılır; kabul edilen karar öğrenci otomasyonuna işlenir. Başvurunun sisteme nasıl işlendiği ile öğrencinin dilekçeyi teslim etme yolu farklı işlemlerdir.</w:t>
      </w:r>
    </w:p>
    <w:p w:rsidR="00567455" w:rsidRDefault="00B86C25">
      <w:r>
        <w:t>Kayıt dondurma süresi bir yarıyıl olabileceği gibi bir yıl da olabilir. Tüm eğitim öğretim süresi boyunca en fazla 2 yıl kayıt dondurma işlemi yapılabilir. Kayıt donduran bir öğrenci derslere devam edemez ve öğrencilik haklarından yararlanamaz. Öğrenciler, kayıt dondurma başvurularının sonuçlarını izlemek ve öğrenmekle yükümlüdür.</w:t>
      </w:r>
    </w:p>
    <w:p w:rsidR="00567455" w:rsidRDefault="00B86C25">
      <w:pPr>
        <w:pStyle w:val="Balk1"/>
      </w:pPr>
      <w:bookmarkStart w:id="56" w:name="SEC_27"/>
      <w:bookmarkStart w:id="57" w:name="_Toc240619647"/>
      <w:r>
        <w:t>KAYIT SİLME VE İLİŞİK KESME</w:t>
      </w:r>
      <w:bookmarkEnd w:id="56"/>
      <w:bookmarkEnd w:id="57"/>
    </w:p>
    <w:p w:rsidR="00567455" w:rsidRDefault="00B86C25">
      <w:pPr>
        <w:pStyle w:val="Question"/>
      </w:pPr>
      <w:r>
        <w:t>Kaydımı silmek/ilişik kesmek istiyorum ne yapmalıyım?</w:t>
      </w:r>
    </w:p>
    <w:p w:rsidR="00567455" w:rsidRDefault="00B86C25">
      <w:pPr>
        <w:pStyle w:val="Answerlabel"/>
      </w:pPr>
      <w:r>
        <w:t>Cevap</w:t>
      </w:r>
    </w:p>
    <w:p w:rsidR="00567455" w:rsidRDefault="00B86C25">
      <w:pPr>
        <w:pStyle w:val="Balk2"/>
      </w:pPr>
      <w:bookmarkStart w:id="58" w:name="SEC_28"/>
      <w:bookmarkStart w:id="59" w:name="_Toc240619648"/>
      <w:r>
        <w:t>KAYIT SİLME</w:t>
      </w:r>
      <w:bookmarkEnd w:id="58"/>
      <w:bookmarkEnd w:id="59"/>
    </w:p>
    <w:p w:rsidR="00567455" w:rsidRDefault="00B86C25">
      <w:r>
        <w:t>Öğrencilerimiz dilekçe ile başvuru yaparak kayıtlarını silebilirler. Kayıt silme işlemleri sadece şahsen veya noter vekâletiyle yapılmaktadır. Noter vekâletinde kayıt silme işlemleri için vekâlet verildiğine dair ifadenin bulunması mecburidir. Kaydı silinen öğrenciye, ödemiş olduğu harç ve ücretler iade edilmez. Kayıt silme işlemi Fakültemizin öğrenci işleri bürosunda yapılmaktadır.</w:t>
      </w:r>
    </w:p>
    <w:p w:rsidR="00567455" w:rsidRDefault="00B86C25">
      <w:pPr>
        <w:pStyle w:val="Balk2"/>
      </w:pPr>
      <w:bookmarkStart w:id="60" w:name="SEC_29"/>
      <w:bookmarkStart w:id="61" w:name="_Toc240619649"/>
      <w:r>
        <w:t>İLİŞİK KESME</w:t>
      </w:r>
      <w:bookmarkEnd w:id="60"/>
      <w:bookmarkEnd w:id="61"/>
    </w:p>
    <w:p w:rsidR="00567455" w:rsidRDefault="00B86C25">
      <w:r>
        <w:t>Aşağıda belirtilen nedenlerle öğrencilerin Fakültemizle ilişikleri kesilir.</w:t>
      </w:r>
    </w:p>
    <w:p w:rsidR="00567455" w:rsidRDefault="00B86C25">
      <w:r>
        <w:t xml:space="preserve">Yürürlükteki öğrenci disiplin hükümlerine göre yükseköğretim kurumundan çıkarma cezası alan öğrencinin ilişiği kesilir. Öğrencinin sağlık nedeniyle öğrenimine devam edemeyeceğini, sağlık kuruluşlarından alınacak sağlık raporu ile belgelendirmesi ve raporun ilgili yönetim kurulu tarafından kabul edilmesiyle ilişiği kesilir. Kendi isteği ile kaydı silinen veya mezun olarak Üniversiteden ayrılan öğrencilerin ilişik </w:t>
      </w:r>
      <w:r>
        <w:lastRenderedPageBreak/>
        <w:t>kesme işlemlerini yapmaları şarttır. Öğretim dili tamamen veya kısmen yabancı dil olan programların hazırlık sınıfını 2 yıl içinde başarıyla tamamlayamayan öğrencilerin programdan ilişiği kesilir. Azami öğrenim süresi içinde 4 yıl üst üste katkı payı/öğrenim ücretini ödemeyen ve kayıt yenilemeyen öğrenci için ilgili birimin teklifi, Senatonun kararı ve YÖK’ün onayıyla öğrencinin ilişiği kesilir.</w:t>
      </w:r>
    </w:p>
    <w:p w:rsidR="00567455" w:rsidRDefault="00B86C25">
      <w:r>
        <w:t>Yatay geçiş yolu ile başka bir yükseköğretim kurumuna geçiş yapan öğrencilerin Üniversiteyle ilişiği kesilir. İlişik kesme işlemi Fakültemizin öğrenci işleri bürosunda yapılmaktadır.</w:t>
      </w:r>
    </w:p>
    <w:p w:rsidR="00567455" w:rsidRDefault="00B86C25">
      <w:pPr>
        <w:pStyle w:val="Balk1"/>
      </w:pPr>
      <w:bookmarkStart w:id="62" w:name="SEC_30"/>
      <w:bookmarkStart w:id="63" w:name="_Toc240619650"/>
      <w:r>
        <w:t>MEZUNİYET</w:t>
      </w:r>
      <w:bookmarkEnd w:id="62"/>
      <w:bookmarkEnd w:id="63"/>
    </w:p>
    <w:p w:rsidR="00567455" w:rsidRDefault="00B86C25">
      <w:pPr>
        <w:pStyle w:val="Question"/>
      </w:pPr>
      <w:r>
        <w:t>Tüm derslerimi verdim. Mezuniyet için ne yapmam gerekiyor? Diplomamı nasıl alabilirim?</w:t>
      </w:r>
    </w:p>
    <w:p w:rsidR="00567455" w:rsidRDefault="00B86C25">
      <w:pPr>
        <w:pStyle w:val="Answerlabel"/>
      </w:pPr>
      <w:r>
        <w:t>Cevap</w:t>
      </w:r>
    </w:p>
    <w:p w:rsidR="00567455" w:rsidRDefault="00B86C25">
      <w:r>
        <w:t>Öğrencilerimiz Siirt Üniversitesi Eğitim-Öğretim ve Sınav Yönetmeliğinde belirtilen yükümlülükler çerçevesinde mezun edilmektedir.</w:t>
      </w:r>
    </w:p>
    <w:p w:rsidR="00567455" w:rsidRDefault="00B86C25">
      <w:r>
        <w:t>Öğrencilerimiz 240 AKTS ile mezun olmaktadırlar. Mezuniyet tarihi ön lisans ve lisans programlarında final, bütünleme ve tek ders sınavları için akademik takvimde belirtilen sınav tarihlerinin bittiği son gündür. Diploma ve Diploma Eki yalnızca hak sahiplerinin kendilerine veya noter onaylı vekâletnamelerini ibraz eden vekillere verilir. Posta ile diploma gönderilmez. Öğrenciye diploma ve diploma eki verilebilmesi için öğrencinin ilişik kesme işlemlerini (kendisi veya vekili tarafından katkı payları veya ikinci öğretim öğrenim ücretleri ile ilgili tüm yükümlülüklerinin yerine getirilmesi, öğrenci kimliğinin iade edilmesi, Üniversite kütüphanesinden alınmış olan kitapların iade edilmesi, varsa kütüphane borcunun ödenmesi) yapması gerekmektedir.</w:t>
      </w:r>
    </w:p>
    <w:p w:rsidR="00567455" w:rsidRDefault="00B86C25">
      <w:r>
        <w:t>İlişik kesme işlemi yapıldıktan sonra mezuniyet işlemi yapılan öğrencinin mezuniyet durumu e-Devlet sisteminden görünmektedir. Buradaki mezuniyet belgesi resmi olup kare kodludur. Bütün resmi kurumlara ibraz edilebilir. Mezuniyet işlemi Fakültemizin öğrenci işleri bürosunda yapılmaktadır.</w:t>
      </w:r>
    </w:p>
    <w:p w:rsidR="00567455" w:rsidRDefault="00B86C25">
      <w:pPr>
        <w:pStyle w:val="Balk1"/>
      </w:pPr>
      <w:bookmarkStart w:id="64" w:name="SEC_31"/>
      <w:bookmarkStart w:id="65" w:name="_Toc240619651"/>
      <w:r>
        <w:t>ÇİFT ANADAL</w:t>
      </w:r>
      <w:bookmarkEnd w:id="64"/>
      <w:bookmarkEnd w:id="65"/>
    </w:p>
    <w:p w:rsidR="00567455" w:rsidRDefault="00B86C25">
      <w:pPr>
        <w:pStyle w:val="Question"/>
      </w:pPr>
      <w:r>
        <w:t>Fakültenizde çift anadal programı var mı? Çift anadal programına nasıl kayıt yaptırabilirim?</w:t>
      </w:r>
    </w:p>
    <w:p w:rsidR="00567455" w:rsidRDefault="00B86C25">
      <w:pPr>
        <w:pStyle w:val="Answerlabel"/>
      </w:pPr>
      <w:r>
        <w:t>Cevap</w:t>
      </w:r>
    </w:p>
    <w:p w:rsidR="00567455" w:rsidRDefault="00B86C25">
      <w:r>
        <w:t>Çift Anadal Programı: Başarı koşulunu ve diğer koşulları sağlayan öğrencilerin Üniversite’nin iki diploma programından eş zamanlı olarak ders alıp, iki ayrı diploma alabilmesini sağlayan programdır.</w:t>
      </w:r>
    </w:p>
    <w:p w:rsidR="00567455" w:rsidRDefault="00B86C25">
      <w:r>
        <w:t xml:space="preserve">Fakültemizde okuyan öğrencilerimiz gerekli koşulları yerine getirmek şartıyla ikinci bir diplomayla Fakültemizden mezun olma imkânına sahiptir. Güncel çift anadal programlarının listesine ulaşmak için </w:t>
      </w:r>
      <w:hyperlink r:id="rId18">
        <w:r>
          <w:rPr>
            <w:color w:val="245779"/>
          </w:rPr>
          <w:t>https://egitim.siirt.edu.tr/</w:t>
        </w:r>
      </w:hyperlink>
      <w:r>
        <w:t xml:space="preserve"> web adresimizi takip ediniz.</w:t>
      </w:r>
    </w:p>
    <w:p w:rsidR="00567455" w:rsidRDefault="00B86C25">
      <w:r>
        <w:t xml:space="preserve">Çift anadal programları için Üniversitemizin akademik takviminde belirtilen süreler için Fakültemizin </w:t>
      </w:r>
      <w:hyperlink r:id="rId19">
        <w:r>
          <w:rPr>
            <w:color w:val="245779"/>
          </w:rPr>
          <w:t>https://egitim.siirt.edu.tr/</w:t>
        </w:r>
      </w:hyperlink>
      <w:r>
        <w:t xml:space="preserve"> web sayfasında ilan edilen başvuru usulüyle başvurular alınmaktadır. Bu ilanda başvuru esasları ayrıntılı olarak yer almaktadır. Alttan dersi olan öğrenciler çift anadal programına başvuramazlar. En erken 3. Yarıyıl, en geç 5. Yarıyılda okuyanlar başvuru yapabilir. (Belirtilen yarıyıllar 2. Sınıfın ilk dönemi ile 3. Sınıfın ilk dönemini kapsamaktadır.) 4.00 üzerinden en az 2,75 not ortalamasına sahip olmak gerekir.</w:t>
      </w:r>
    </w:p>
    <w:p w:rsidR="00567455" w:rsidRDefault="00B86C25">
      <w:r>
        <w:t>Kendi sınıfında ilk %20’lik başarı diliminde bulunan öğrenciler veya üniversiteye yerleştiği yıl başvurulan çift anadal programının puan türündeki taban puana eşit ya da daha yüksek puan alan öğrenciler başvurabilir. Başvurulacak programın yerleştirme puan türünde ilk 300 bin sıralama koşulu da ilk metinde belirtilen koşullardandır; güncel başarı sırası koşulunu başvuru ilanından kontrol edin. 2,75 not ortalamasını sağladığınız hâlde ilk %20 içinde değilseniz, taban puan yoluyla başvurunuzun durumunu fakül</w:t>
      </w:r>
      <w:r>
        <w:lastRenderedPageBreak/>
        <w:t>teden öğrenin; yalnız başarı dilimi dışında olmanızdan hareketle başvuru hakkınız olmadığı sonucuna varmayın.</w:t>
      </w:r>
    </w:p>
    <w:p w:rsidR="00567455" w:rsidRDefault="00B86C25">
      <w:r>
        <w:t>Birden fazla çift anadal programına başvuru yapılamaz.</w:t>
      </w:r>
    </w:p>
    <w:p w:rsidR="00567455" w:rsidRDefault="00B86C25">
      <w:pPr>
        <w:pStyle w:val="Balk1"/>
      </w:pPr>
      <w:bookmarkStart w:id="66" w:name="SEC_32"/>
      <w:bookmarkStart w:id="67" w:name="_Toc240619652"/>
      <w:r>
        <w:t>DEZAVANTAJLI ÖĞRENCİLER</w:t>
      </w:r>
      <w:bookmarkEnd w:id="66"/>
      <w:bookmarkEnd w:id="67"/>
    </w:p>
    <w:p w:rsidR="00567455" w:rsidRDefault="00B86C25">
      <w:pPr>
        <w:pStyle w:val="Question"/>
      </w:pPr>
      <w:r>
        <w:t>Tekerlekli sandalye kullanan, görme engelli bireyler sınıflara erişimde sıkıntı yaşar mı?</w:t>
      </w:r>
    </w:p>
    <w:p w:rsidR="00567455" w:rsidRDefault="00B86C25">
      <w:pPr>
        <w:pStyle w:val="Answerlabel"/>
      </w:pPr>
      <w:r>
        <w:t>Cevap</w:t>
      </w:r>
    </w:p>
    <w:p w:rsidR="00567455" w:rsidRDefault="00B86C25">
      <w:r>
        <w:t>Fakültemiz Yükseköğretim Kurulu (YÖK) tarafından verilen üniversite kampüslerinde engelli bireylerin mekânlara ve binalara tam, etkin ve kolay şekilde ulaşabilmesini (Mekânda Erişilebilirlik) sağlayan kurumlara verilen Engelsiz Üniversite Turuncu Bayrak Ödülü sahibidir.</w:t>
      </w:r>
    </w:p>
    <w:p w:rsidR="00567455" w:rsidRDefault="00B86C25">
      <w:r>
        <w:t>Bina girişlerimizde tekerlekli sandalye erişimine uygun asansör ve yürüme rampaları mevcuttur.</w:t>
      </w:r>
    </w:p>
    <w:p w:rsidR="00567455" w:rsidRDefault="00B86C25">
      <w:r>
        <w:t>Bina girişlerinde görme engelli bireylerin kullanabileceği Braille kurum haritası lejant/krokisi ve hissedilebilir yürüme yüzeyi bulunmaktadır. Ayrıca korkuluklarda da Braille yönlendirmeler bulunmakta, ofislerin isimlikleri erişilebilir şekilde yerleştirilmiştir.</w:t>
      </w:r>
    </w:p>
    <w:p w:rsidR="00567455" w:rsidRDefault="00B86C25">
      <w:pPr>
        <w:pStyle w:val="Question"/>
      </w:pPr>
      <w:r>
        <w:t>Psikolojik destek alabileceğim imkânlar bulunmakta mıdır?</w:t>
      </w:r>
    </w:p>
    <w:p w:rsidR="00567455" w:rsidRDefault="00B86C25">
      <w:pPr>
        <w:pStyle w:val="Answerlabel"/>
      </w:pPr>
      <w:r>
        <w:t>Cevap</w:t>
      </w:r>
    </w:p>
    <w:p w:rsidR="00567455" w:rsidRDefault="00B86C25">
      <w:r>
        <w:t>Üniversitemiz Sağlık Kültür ve Spor Daire Başkanlığı bünyesindeki Mediko Sağlık Biriminde bireysel psikolojik danışmanlık hizmeti sunulmaktadır.</w:t>
      </w:r>
    </w:p>
    <w:p w:rsidR="00567455" w:rsidRDefault="00B86C25">
      <w:r>
        <w:t>Ayrıca Fakültemizin Rehberlik ve Psikolojik Danışmanlık Anabilim Dalı öğretim elemanlarınca psikolojik desteğe ihtiyaç duyan öğrenciler için danışmanlık programları düzenlenerek web sayfamızda ilan edilmektedir. Dileyen öğrenciler bu hizmetlerden ücretsiz faydalanabilmektedir.</w:t>
      </w:r>
    </w:p>
    <w:p w:rsidR="00567455" w:rsidRDefault="00B86C25">
      <w:pPr>
        <w:pStyle w:val="Question"/>
      </w:pPr>
      <w:r>
        <w:t>Ekonomik olarak sıkıntı yaşayan öğrenciler için burs imkânları bulunmakta mıdır?</w:t>
      </w:r>
    </w:p>
    <w:p w:rsidR="00567455" w:rsidRDefault="00B86C25">
      <w:pPr>
        <w:pStyle w:val="Answerlabel"/>
      </w:pPr>
      <w:r>
        <w:t>Cevap</w:t>
      </w:r>
    </w:p>
    <w:p w:rsidR="00567455" w:rsidRDefault="00B86C25">
      <w:r>
        <w:t>Öğrencilerimiz Kredi Yurtlar Kurumunun vermiş olduğu burs ve kredi imkânlarından faydalanabilecekleri gibi Fakültemizce de maddi durumu yetersiz olan onlarca öğrenciye burs verilmektedir. Fakültemiz web sayfasında ilan edilen süreçler doğrultusunda burs almaya hak kazanan öğrencilere Siirt Üniversitesi Eğitim Kültür ve Geliştirme Vakfınca o yıl belirlenen miktarda ve sürede burs verilmektedir.</w:t>
      </w:r>
    </w:p>
    <w:p w:rsidR="00567455" w:rsidRDefault="00B86C25">
      <w:pPr>
        <w:pStyle w:val="Balk1"/>
      </w:pPr>
      <w:bookmarkStart w:id="68" w:name="SEC_33"/>
      <w:bookmarkStart w:id="69" w:name="_Toc240619653"/>
      <w:r>
        <w:t>İLGİLİ MEVZUAT VE YARARLI BAĞLANTILAR</w:t>
      </w:r>
      <w:bookmarkEnd w:id="68"/>
      <w:bookmarkEnd w:id="69"/>
    </w:p>
    <w:p w:rsidR="00567455" w:rsidRDefault="00B86C25">
      <w:r>
        <w:t>Başvuru yaparken işlem yılının akademik takvimini, fakülte duyurusunu ve yürürlükteki düzenlemeyi birlikte kontrol edin. Bu rehber resmî kararın veya duyurunun yerine geçmez. Güncel form ve yerel işlem yolu için önce Eğitim Fakültesinde ilgili işlemi yürüten birime başvurun.</w:t>
      </w:r>
    </w:p>
    <w:p w:rsidR="00567455" w:rsidRDefault="00B86C25">
      <w:r>
        <w:t>Eğitim ve sınav işlemleri için Siirt Üniversitesi Ön Lisans ve Lisans Eğitim Öğretim ve Sınav Yönetmeliği; yatay geçiş ve çift anadal için ilgili YÖK düzenlemeleri; özel öğrencilik, yaz okulu ve diploma işlemleri için üniversitenin ilgili yönergeleri esas alınır.</w:t>
      </w:r>
    </w:p>
    <w:p w:rsidR="00567455" w:rsidRDefault="00F96F69">
      <w:pPr>
        <w:jc w:val="left"/>
      </w:pPr>
      <w:hyperlink r:id="rId20">
        <w:r w:rsidR="00B86C25">
          <w:rPr>
            <w:color w:val="245779"/>
          </w:rPr>
          <w:t>Eğitim Fakültesi</w:t>
        </w:r>
      </w:hyperlink>
    </w:p>
    <w:p w:rsidR="00567455" w:rsidRDefault="00F96F69">
      <w:pPr>
        <w:jc w:val="left"/>
      </w:pPr>
      <w:hyperlink r:id="rId21">
        <w:r w:rsidR="00B86C25">
          <w:rPr>
            <w:color w:val="245779"/>
          </w:rPr>
          <w:t>Üniversite yönetmelikleri</w:t>
        </w:r>
      </w:hyperlink>
    </w:p>
    <w:p w:rsidR="00567455" w:rsidRDefault="00F96F69">
      <w:pPr>
        <w:jc w:val="left"/>
      </w:pPr>
      <w:hyperlink r:id="rId22">
        <w:r w:rsidR="00B86C25">
          <w:rPr>
            <w:color w:val="245779"/>
          </w:rPr>
          <w:t>Üniversite yönergeleri</w:t>
        </w:r>
      </w:hyperlink>
    </w:p>
    <w:p w:rsidR="00567455" w:rsidRDefault="00F96F69">
      <w:pPr>
        <w:jc w:val="left"/>
      </w:pPr>
      <w:hyperlink r:id="rId23">
        <w:r w:rsidR="00B86C25">
          <w:rPr>
            <w:color w:val="245779"/>
          </w:rPr>
          <w:t>Öğrenci Menüsü ve formlar</w:t>
        </w:r>
      </w:hyperlink>
    </w:p>
    <w:p w:rsidR="00567455" w:rsidRDefault="00F96F69">
      <w:pPr>
        <w:jc w:val="left"/>
      </w:pPr>
      <w:hyperlink r:id="rId24">
        <w:r w:rsidR="00B86C25">
          <w:rPr>
            <w:color w:val="245779"/>
          </w:rPr>
          <w:t>2026 2027 güz dönemi muafiyet duyurusu</w:t>
        </w:r>
      </w:hyperlink>
    </w:p>
    <w:p w:rsidR="00567455" w:rsidRDefault="00F96F69">
      <w:pPr>
        <w:jc w:val="left"/>
      </w:pPr>
      <w:hyperlink r:id="rId25">
        <w:r w:rsidR="00B86C25">
          <w:rPr>
            <w:color w:val="245779"/>
          </w:rPr>
          <w:t>Öğrenci Bilgi Sistemi</w:t>
        </w:r>
      </w:hyperlink>
    </w:p>
    <w:p w:rsidR="00567455" w:rsidRDefault="00F96F69">
      <w:pPr>
        <w:jc w:val="left"/>
      </w:pPr>
      <w:hyperlink r:id="rId26">
        <w:r w:rsidR="00B86C25">
          <w:rPr>
            <w:color w:val="245779"/>
          </w:rPr>
          <w:t>ALMS</w:t>
        </w:r>
      </w:hyperlink>
    </w:p>
    <w:sectPr w:rsidR="00567455" w:rsidSect="00034616">
      <w:headerReference w:type="default" r:id="rId27"/>
      <w:footerReference w:type="default" r:id="rId28"/>
      <w:pgSz w:w="11906" w:h="16838"/>
      <w:pgMar w:top="1162" w:right="1304" w:bottom="1049" w:left="1304" w:header="454"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F69" w:rsidRDefault="00F96F69">
      <w:pPr>
        <w:spacing w:after="0" w:line="240" w:lineRule="auto"/>
      </w:pPr>
      <w:r>
        <w:separator/>
      </w:r>
    </w:p>
  </w:endnote>
  <w:endnote w:type="continuationSeparator" w:id="0">
    <w:p w:rsidR="00F96F69" w:rsidRDefault="00F96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Verdana">
    <w:panose1 w:val="020B0604030504040204"/>
    <w:charset w:val="A2"/>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455" w:rsidRDefault="00F96F69">
    <w:pPr>
      <w:pStyle w:val="AltBilgi"/>
      <w:jc w:val="right"/>
    </w:pPr>
    <w:hyperlink w:anchor="TOC">
      <w:r w:rsidR="00B86C25">
        <w:t>İçindekiler</w:t>
      </w:r>
    </w:hyperlink>
    <w:r w:rsidR="00B86C25">
      <w:rPr>
        <w:sz w:val="16"/>
      </w:rPr>
      <w:t xml:space="preserve">     </w:t>
    </w:r>
    <w:r w:rsidR="00B86C25">
      <w:rPr>
        <w:sz w:val="16"/>
      </w:rPr>
      <w:fldChar w:fldCharType="begin"/>
    </w:r>
    <w:r w:rsidR="00B86C25">
      <w:rPr>
        <w:sz w:val="16"/>
      </w:rPr>
      <w:instrText>PAGE</w:instrText>
    </w:r>
    <w:r w:rsidR="00B86C25">
      <w:rPr>
        <w:sz w:val="16"/>
      </w:rPr>
      <w:fldChar w:fldCharType="separate"/>
    </w:r>
    <w:r w:rsidR="00DC44FF">
      <w:rPr>
        <w:noProof/>
        <w:sz w:val="16"/>
      </w:rPr>
      <w:t>2</w:t>
    </w:r>
    <w:r w:rsidR="00B86C25">
      <w:rPr>
        <w:sz w:val="16"/>
      </w:rPr>
      <w:fldChar w:fldCharType="end"/>
    </w:r>
    <w:r w:rsidR="00B86C25">
      <w:rPr>
        <w:sz w:val="16"/>
      </w:rPr>
      <w:t xml:space="preserve"> / </w:t>
    </w:r>
    <w:r w:rsidR="00B86C25">
      <w:rPr>
        <w:sz w:val="16"/>
      </w:rPr>
      <w:fldChar w:fldCharType="begin"/>
    </w:r>
    <w:r w:rsidR="00B86C25">
      <w:rPr>
        <w:sz w:val="16"/>
      </w:rPr>
      <w:instrText>NUMPAGES</w:instrText>
    </w:r>
    <w:r w:rsidR="00B86C25">
      <w:rPr>
        <w:sz w:val="16"/>
      </w:rPr>
      <w:fldChar w:fldCharType="separate"/>
    </w:r>
    <w:r w:rsidR="00DC44FF">
      <w:rPr>
        <w:noProof/>
        <w:sz w:val="16"/>
      </w:rPr>
      <w:t>15</w:t>
    </w:r>
    <w:r w:rsidR="00B86C25">
      <w:rPr>
        <w:sz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F69" w:rsidRDefault="00F96F69">
      <w:pPr>
        <w:spacing w:after="0" w:line="240" w:lineRule="auto"/>
      </w:pPr>
      <w:r>
        <w:separator/>
      </w:r>
    </w:p>
  </w:footnote>
  <w:footnote w:type="continuationSeparator" w:id="0">
    <w:p w:rsidR="00F96F69" w:rsidRDefault="00F96F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455" w:rsidRDefault="00B86C25">
    <w:pPr>
      <w:pStyle w:val="stBilgi"/>
      <w:jc w:val="left"/>
    </w:pPr>
    <w:r>
      <w:rPr>
        <w:sz w:val="16"/>
      </w:rPr>
      <w:t>Siirt Üniversitesi Eğitim Fakültesi | Öğrenci Rehberi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440890"/>
    <w:rsid w:val="00567455"/>
    <w:rsid w:val="00916477"/>
    <w:rsid w:val="0099441E"/>
    <w:rsid w:val="00AA1D8D"/>
    <w:rsid w:val="00AC3933"/>
    <w:rsid w:val="00B47730"/>
    <w:rsid w:val="00B86C25"/>
    <w:rsid w:val="00CB0664"/>
    <w:rsid w:val="00DC44FF"/>
    <w:rsid w:val="00F96F6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785ACD33-BE20-4904-B8B9-8FAD13208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00" w:line="278" w:lineRule="auto"/>
      <w:jc w:val="both"/>
    </w:pPr>
    <w:rPr>
      <w:rFonts w:ascii="Calibri" w:hAnsi="Calibri"/>
      <w:color w:val="000000"/>
      <w:lang w:val="tr-TR"/>
    </w:rPr>
  </w:style>
  <w:style w:type="paragraph" w:styleId="Balk1">
    <w:name w:val="heading 1"/>
    <w:basedOn w:val="Normal"/>
    <w:next w:val="Normal"/>
    <w:link w:val="Balk1Char"/>
    <w:uiPriority w:val="9"/>
    <w:qFormat/>
    <w:rsid w:val="00FC693F"/>
    <w:pPr>
      <w:keepNext/>
      <w:keepLines/>
      <w:spacing w:before="240" w:after="120"/>
      <w:jc w:val="left"/>
      <w:outlineLvl w:val="0"/>
    </w:pPr>
    <w:rPr>
      <w:rFonts w:asciiTheme="majorHAnsi" w:eastAsiaTheme="majorEastAsia" w:hAnsiTheme="majorHAnsi" w:cstheme="majorBidi"/>
      <w:b/>
      <w:bCs/>
      <w:sz w:val="32"/>
      <w:szCs w:val="28"/>
    </w:rPr>
  </w:style>
  <w:style w:type="paragraph" w:styleId="Balk2">
    <w:name w:val="heading 2"/>
    <w:basedOn w:val="Normal"/>
    <w:next w:val="Normal"/>
    <w:link w:val="Balk2Char"/>
    <w:uiPriority w:val="9"/>
    <w:unhideWhenUsed/>
    <w:qFormat/>
    <w:rsid w:val="00FC693F"/>
    <w:pPr>
      <w:keepNext/>
      <w:keepLines/>
      <w:spacing w:before="240" w:after="120"/>
      <w:jc w:val="left"/>
      <w:outlineLvl w:val="1"/>
    </w:pPr>
    <w:rPr>
      <w:rFonts w:asciiTheme="majorHAnsi" w:eastAsiaTheme="majorEastAsia" w:hAnsiTheme="majorHAnsi" w:cstheme="majorBidi"/>
      <w:b/>
      <w:bCs/>
      <w:sz w:val="25"/>
      <w:szCs w:val="26"/>
    </w:rPr>
  </w:style>
  <w:style w:type="paragraph" w:styleId="Balk3">
    <w:name w:val="heading 3"/>
    <w:basedOn w:val="Normal"/>
    <w:next w:val="Normal"/>
    <w:link w:val="Balk3Char"/>
    <w:uiPriority w:val="9"/>
    <w:unhideWhenUsed/>
    <w:qFormat/>
    <w:rsid w:val="00FC693F"/>
    <w:pPr>
      <w:keepNext/>
      <w:keepLines/>
      <w:spacing w:before="240" w:after="120"/>
      <w:jc w:val="left"/>
      <w:outlineLvl w:val="2"/>
    </w:pPr>
    <w:rPr>
      <w:rFonts w:asciiTheme="majorHAnsi" w:eastAsiaTheme="majorEastAsia" w:hAnsiTheme="majorHAnsi" w:cstheme="majorBidi"/>
      <w:b/>
      <w:bCs/>
      <w:sz w:val="23"/>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keepNext/>
      <w:spacing w:before="240" w:after="120" w:line="240" w:lineRule="auto"/>
      <w:contextualSpacing/>
      <w:jc w:val="left"/>
    </w:pPr>
    <w:rPr>
      <w:rFonts w:asciiTheme="majorHAnsi" w:eastAsiaTheme="majorEastAsia" w:hAnsiTheme="majorHAnsi" w:cstheme="majorBidi"/>
      <w:b/>
      <w:spacing w:val="5"/>
      <w:kern w:val="28"/>
      <w:sz w:val="60"/>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keepNext/>
      <w:spacing w:line="240" w:lineRule="auto"/>
    </w:pPr>
    <w:rPr>
      <w:b/>
      <w:bCs/>
      <w:sz w:val="20"/>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unhideWhenUsed/>
    <w:qFormat/>
    <w:rsid w:val="00FC693F"/>
    <w:pPr>
      <w:outlineLvl w:val="9"/>
    </w:pPr>
  </w:style>
  <w:style w:type="table" w:styleId="TabloKlavuzu">
    <w:name w:val="Table Grid"/>
    <w:basedOn w:val="NormalTablo"/>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Question">
    <w:name w:val="Question"/>
    <w:basedOn w:val="Normal"/>
    <w:pPr>
      <w:keepNext/>
      <w:spacing w:before="160" w:after="60"/>
      <w:jc w:val="left"/>
    </w:pPr>
    <w:rPr>
      <w:b/>
      <w:sz w:val="23"/>
    </w:rPr>
  </w:style>
  <w:style w:type="paragraph" w:customStyle="1" w:styleId="Answerlabel">
    <w:name w:val="Answer label"/>
    <w:basedOn w:val="Normal"/>
    <w:pPr>
      <w:keepNext/>
      <w:spacing w:after="40"/>
      <w:jc w:val="left"/>
    </w:pPr>
    <w:rPr>
      <w:b/>
      <w:sz w:val="21"/>
    </w:rPr>
  </w:style>
  <w:style w:type="paragraph" w:customStyle="1" w:styleId="TOCitem">
    <w:name w:val="TOC item"/>
    <w:basedOn w:val="Normal"/>
    <w:pPr>
      <w:spacing w:after="80" w:line="259" w:lineRule="auto"/>
      <w:jc w:val="left"/>
    </w:pPr>
    <w:rPr>
      <w:sz w:val="20"/>
    </w:rPr>
  </w:style>
  <w:style w:type="paragraph" w:customStyle="1" w:styleId="Frontheading">
    <w:name w:val="Front heading"/>
    <w:basedOn w:val="Normal"/>
    <w:pPr>
      <w:keepNext/>
      <w:jc w:val="left"/>
    </w:pPr>
    <w:rPr>
      <w:b/>
      <w:sz w:val="32"/>
    </w:rPr>
  </w:style>
  <w:style w:type="paragraph" w:customStyle="1" w:styleId="Small">
    <w:name w:val="Small"/>
    <w:basedOn w:val="Normal"/>
    <w:rPr>
      <w:sz w:val="18"/>
    </w:rPr>
  </w:style>
  <w:style w:type="paragraph" w:customStyle="1" w:styleId="WebSitesi">
    <w:name w:val="Web Sitesi"/>
    <w:basedOn w:val="Normal"/>
    <w:next w:val="Normal"/>
    <w:uiPriority w:val="14"/>
    <w:qFormat/>
    <w:rsid w:val="00AC3933"/>
    <w:pPr>
      <w:spacing w:before="120" w:after="160" w:line="276" w:lineRule="auto"/>
      <w:jc w:val="left"/>
    </w:pPr>
    <w:rPr>
      <w:rFonts w:ascii="Verdana" w:eastAsiaTheme="minorHAnsi" w:hAnsi="Verdana"/>
      <w:color w:val="244061" w:themeColor="accent1" w:themeShade="80"/>
      <w:kern w:val="2"/>
      <w:lang w:eastAsia="ja-JP"/>
    </w:rPr>
  </w:style>
  <w:style w:type="paragraph" w:styleId="T2">
    <w:name w:val="toc 2"/>
    <w:basedOn w:val="Normal"/>
    <w:next w:val="Normal"/>
    <w:autoRedefine/>
    <w:uiPriority w:val="39"/>
    <w:unhideWhenUsed/>
    <w:rsid w:val="00AC3933"/>
    <w:pPr>
      <w:spacing w:line="259" w:lineRule="auto"/>
      <w:ind w:left="220"/>
      <w:jc w:val="left"/>
    </w:pPr>
    <w:rPr>
      <w:rFonts w:asciiTheme="minorHAnsi" w:hAnsiTheme="minorHAnsi" w:cs="Times New Roman"/>
      <w:color w:val="auto"/>
      <w:lang w:eastAsia="tr-TR"/>
    </w:rPr>
  </w:style>
  <w:style w:type="paragraph" w:styleId="T1">
    <w:name w:val="toc 1"/>
    <w:basedOn w:val="Normal"/>
    <w:next w:val="Normal"/>
    <w:autoRedefine/>
    <w:uiPriority w:val="39"/>
    <w:unhideWhenUsed/>
    <w:rsid w:val="00AC3933"/>
    <w:pPr>
      <w:spacing w:line="259" w:lineRule="auto"/>
      <w:jc w:val="left"/>
    </w:pPr>
    <w:rPr>
      <w:rFonts w:asciiTheme="minorHAnsi" w:hAnsiTheme="minorHAnsi" w:cs="Times New Roman"/>
      <w:color w:val="auto"/>
      <w:lang w:eastAsia="tr-TR"/>
    </w:rPr>
  </w:style>
  <w:style w:type="paragraph" w:styleId="T3">
    <w:name w:val="toc 3"/>
    <w:basedOn w:val="Normal"/>
    <w:next w:val="Normal"/>
    <w:autoRedefine/>
    <w:uiPriority w:val="39"/>
    <w:unhideWhenUsed/>
    <w:rsid w:val="00AC3933"/>
    <w:pPr>
      <w:spacing w:line="259" w:lineRule="auto"/>
      <w:ind w:left="440"/>
      <w:jc w:val="left"/>
    </w:pPr>
    <w:rPr>
      <w:rFonts w:asciiTheme="minorHAnsi" w:hAnsiTheme="minorHAnsi" w:cs="Times New Roman"/>
      <w:color w:val="auto"/>
      <w:lang w:eastAsia="tr-TR"/>
    </w:rPr>
  </w:style>
  <w:style w:type="character" w:styleId="Kpr">
    <w:name w:val="Hyperlink"/>
    <w:basedOn w:val="VarsaylanParagrafYazTipi"/>
    <w:uiPriority w:val="99"/>
    <w:unhideWhenUsed/>
    <w:rsid w:val="004408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itim.siirt.edu.tr/" TargetMode="External"/><Relationship Id="rId13" Type="http://schemas.openxmlformats.org/officeDocument/2006/relationships/hyperlink" Target="https://obs.siirt.edu.tr/" TargetMode="External"/><Relationship Id="rId18" Type="http://schemas.openxmlformats.org/officeDocument/2006/relationships/hyperlink" Target="https://egitim.siirt.edu.tr/" TargetMode="External"/><Relationship Id="rId26" Type="http://schemas.openxmlformats.org/officeDocument/2006/relationships/hyperlink" Target="https://siuzem.almscloud.com/almsp" TargetMode="External"/><Relationship Id="rId3" Type="http://schemas.openxmlformats.org/officeDocument/2006/relationships/styles" Target="styles.xml"/><Relationship Id="rId21" Type="http://schemas.openxmlformats.org/officeDocument/2006/relationships/hyperlink" Target="https://www.siirt.edu.tr/detay/yonetmelik/707869.html"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egitim.siirt.edu.tr/" TargetMode="External"/><Relationship Id="rId25" Type="http://schemas.openxmlformats.org/officeDocument/2006/relationships/hyperlink" Target="https://obs.siirt.edu.tr/" TargetMode="External"/><Relationship Id="rId2" Type="http://schemas.openxmlformats.org/officeDocument/2006/relationships/numbering" Target="numbering.xml"/><Relationship Id="rId16" Type="http://schemas.openxmlformats.org/officeDocument/2006/relationships/hyperlink" Target="https://obs.siirt.edu.tr/" TargetMode="External"/><Relationship Id="rId20" Type="http://schemas.openxmlformats.org/officeDocument/2006/relationships/hyperlink" Target="https://egitim.siirt.edu.t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gitim.siirt.edu.tr/duyuru/%5Bogrenci%5D-egitim-fakultesi-ders-muafiyet-basvuru-duyurusu/34641013.html" TargetMode="External"/><Relationship Id="rId5" Type="http://schemas.openxmlformats.org/officeDocument/2006/relationships/webSettings" Target="webSettings.xml"/><Relationship Id="rId15" Type="http://schemas.openxmlformats.org/officeDocument/2006/relationships/hyperlink" Target="https://obs.siirt.edu.tr/" TargetMode="External"/><Relationship Id="rId23" Type="http://schemas.openxmlformats.org/officeDocument/2006/relationships/hyperlink" Target="https://egitim.siirt.edu.tr/detay/ogrenci-menusu/748722196.html"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egitim.siirt.edu.tr/"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siuzem.almscloud.com/almsp" TargetMode="External"/><Relationship Id="rId22" Type="http://schemas.openxmlformats.org/officeDocument/2006/relationships/hyperlink" Target="https://www.siirt.edu.tr/detay/yonerge/721791.htm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818E4-4DB6-4228-B817-69DAAD63A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5056</Words>
  <Characters>28823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33812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Eğitim Fakültesi Öğrenci Rehberi</dc:title>
  <dc:subject>17 Eylül 2026 içerik ve dizgi revizyonu</dc:subject>
  <dc:creator>Siirt Üniversitesi Eğitim Fakültesi</dc:creator>
  <cp:keywords/>
  <dc:description>generated by python-docx</dc:description>
  <cp:lastModifiedBy>Bilgisayar</cp:lastModifiedBy>
  <cp:revision>6</cp:revision>
  <dcterms:created xsi:type="dcterms:W3CDTF">2013-12-23T23:15:00Z</dcterms:created>
  <dcterms:modified xsi:type="dcterms:W3CDTF">2026-09-18T07:33:00Z</dcterms:modified>
  <cp:category/>
</cp:coreProperties>
</file>